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2" w:rsidRDefault="001A71A2" w:rsidP="001A71A2">
      <w:pPr>
        <w:widowControl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附件</w:t>
      </w:r>
    </w:p>
    <w:p w:rsidR="001A71A2" w:rsidRDefault="001A71A2" w:rsidP="001A71A2">
      <w:pPr>
        <w:widowControl/>
        <w:jc w:val="center"/>
        <w:rPr>
          <w:rFonts w:ascii="黑体" w:eastAsia="黑体" w:hAnsi="黑体"/>
          <w:b/>
          <w:sz w:val="30"/>
          <w:szCs w:val="30"/>
        </w:rPr>
      </w:pPr>
      <w:r w:rsidRPr="00B37507">
        <w:rPr>
          <w:rFonts w:ascii="黑体" w:eastAsia="黑体" w:hAnsi="黑体" w:hint="eastAsia"/>
          <w:b/>
          <w:sz w:val="30"/>
          <w:szCs w:val="30"/>
        </w:rPr>
        <w:t>河北北方学院2020年</w:t>
      </w:r>
      <w:proofErr w:type="gramStart"/>
      <w:r w:rsidRPr="00B37507">
        <w:rPr>
          <w:rFonts w:ascii="黑体" w:eastAsia="黑体" w:hAnsi="黑体" w:hint="eastAsia"/>
          <w:b/>
          <w:sz w:val="30"/>
          <w:szCs w:val="30"/>
        </w:rPr>
        <w:t>课程思政校级</w:t>
      </w:r>
      <w:proofErr w:type="gramEnd"/>
      <w:r w:rsidRPr="00B37507">
        <w:rPr>
          <w:rFonts w:ascii="黑体" w:eastAsia="黑体" w:hAnsi="黑体" w:hint="eastAsia"/>
          <w:b/>
          <w:sz w:val="30"/>
          <w:szCs w:val="30"/>
        </w:rPr>
        <w:t>示范建设课程汇总表</w:t>
      </w:r>
    </w:p>
    <w:tbl>
      <w:tblPr>
        <w:tblpPr w:leftFromText="180" w:rightFromText="180" w:horzAnchor="margin" w:tblpXSpec="center" w:tblpY="1515"/>
        <w:tblW w:w="8522" w:type="dxa"/>
        <w:jc w:val="center"/>
        <w:tblLook w:val="04A0"/>
      </w:tblPr>
      <w:tblGrid>
        <w:gridCol w:w="817"/>
        <w:gridCol w:w="2653"/>
        <w:gridCol w:w="3351"/>
        <w:gridCol w:w="1701"/>
      </w:tblGrid>
      <w:tr w:rsidR="001A71A2" w:rsidRPr="00B72223" w:rsidTr="00FE4EED">
        <w:trPr>
          <w:trHeight w:val="10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2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宋小青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医学检验学院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临床输血学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姜文静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医学检验学院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循证医学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徐峥嵘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经络</w:t>
            </w:r>
            <w:proofErr w:type="gramStart"/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腧穴学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张海霞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王树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薛茜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汉语与中国文化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冯学民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对外汉语教学法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关金玉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模拟电路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韩冰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人员招聘与配置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基础俄语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王智强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英国文学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郭艳虹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合唱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李文皓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移动通信原理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米静</w:t>
            </w:r>
            <w:proofErr w:type="gramEnd"/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大学计算机基础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兰安怡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法政学院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人体解剖生理学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管西婷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资源利用与生态文明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李春红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动物寄生虫病学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于小杰</w:t>
            </w:r>
          </w:p>
        </w:tc>
      </w:tr>
      <w:tr w:rsidR="001A71A2" w:rsidRPr="00B72223" w:rsidTr="00FE4EED">
        <w:trPr>
          <w:trHeight w:val="3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农林科技学院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食品毒理学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A2" w:rsidRPr="00B72223" w:rsidRDefault="001A71A2" w:rsidP="00FE4EED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B722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曲丽洁</w:t>
            </w:r>
            <w:proofErr w:type="gramEnd"/>
          </w:p>
        </w:tc>
      </w:tr>
    </w:tbl>
    <w:p w:rsidR="001A71A2" w:rsidRPr="00B37507" w:rsidRDefault="001A71A2" w:rsidP="001A71A2">
      <w:pPr>
        <w:widowControl/>
        <w:rPr>
          <w:rFonts w:ascii="黑体" w:eastAsia="黑体" w:hAnsi="黑体"/>
          <w:b/>
          <w:sz w:val="30"/>
          <w:szCs w:val="30"/>
        </w:rPr>
      </w:pPr>
    </w:p>
    <w:p w:rsidR="00B961D6" w:rsidRDefault="00B961D6"/>
    <w:sectPr w:rsidR="00B961D6" w:rsidSect="00AD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C8" w:rsidRDefault="00EF23C8" w:rsidP="001A71A2">
      <w:r>
        <w:separator/>
      </w:r>
    </w:p>
  </w:endnote>
  <w:endnote w:type="continuationSeparator" w:id="0">
    <w:p w:rsidR="00EF23C8" w:rsidRDefault="00EF23C8" w:rsidP="001A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C8" w:rsidRDefault="00EF23C8" w:rsidP="001A71A2">
      <w:r>
        <w:separator/>
      </w:r>
    </w:p>
  </w:footnote>
  <w:footnote w:type="continuationSeparator" w:id="0">
    <w:p w:rsidR="00EF23C8" w:rsidRDefault="00EF23C8" w:rsidP="001A7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1A2"/>
    <w:rsid w:val="001A71A2"/>
    <w:rsid w:val="00B961D6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1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1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2020-06-12T01:38:00Z</dcterms:created>
  <dcterms:modified xsi:type="dcterms:W3CDTF">2020-06-12T01:39:00Z</dcterms:modified>
</cp:coreProperties>
</file>