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1F94C" w14:textId="565A2C98" w:rsidR="00346CEB" w:rsidRDefault="00E21EB2">
      <w:pPr>
        <w:adjustRightInd w:val="0"/>
        <w:snapToGrid w:val="0"/>
        <w:spacing w:line="560" w:lineRule="exact"/>
        <w:rPr>
          <w:rFonts w:ascii="黑体" w:eastAsia="黑体" w:hAnsi="黑体" w:cs="黑体"/>
          <w:sz w:val="32"/>
          <w:szCs w:val="28"/>
        </w:rPr>
      </w:pPr>
      <w:r>
        <w:rPr>
          <w:rFonts w:ascii="黑体" w:eastAsia="黑体" w:hAnsi="黑体" w:cs="黑体" w:hint="eastAsia"/>
          <w:sz w:val="32"/>
          <w:szCs w:val="28"/>
        </w:rPr>
        <w:t>附件</w:t>
      </w:r>
      <w:r w:rsidR="00000000">
        <w:rPr>
          <w:rFonts w:ascii="黑体" w:eastAsia="黑体" w:hAnsi="黑体" w:cs="黑体" w:hint="eastAsia"/>
          <w:sz w:val="32"/>
          <w:szCs w:val="28"/>
        </w:rPr>
        <w:t>2</w:t>
      </w:r>
    </w:p>
    <w:p w14:paraId="0E6588DE" w14:textId="77777777" w:rsidR="00346CEB" w:rsidRDefault="0000000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诵读大赛作品汇总表</w:t>
      </w:r>
    </w:p>
    <w:p w14:paraId="68405F39" w14:textId="77777777" w:rsidR="00346CEB" w:rsidRDefault="00000000">
      <w:pPr>
        <w:adjustRightInd w:val="0"/>
        <w:snapToGrid w:val="0"/>
        <w:spacing w:line="560" w:lineRule="exact"/>
        <w:ind w:firstLineChars="200" w:firstLine="482"/>
        <w:jc w:val="left"/>
        <w:rPr>
          <w:sz w:val="24"/>
          <w:szCs w:val="28"/>
          <w:u w:val="single"/>
        </w:rPr>
      </w:pPr>
      <w:r>
        <w:rPr>
          <w:rFonts w:hint="eastAsia"/>
          <w:b/>
          <w:sz w:val="24"/>
          <w:szCs w:val="28"/>
        </w:rPr>
        <w:t>报送单位</w:t>
      </w:r>
      <w:r>
        <w:rPr>
          <w:rFonts w:hint="eastAsia"/>
          <w:sz w:val="24"/>
          <w:szCs w:val="28"/>
        </w:rPr>
        <w:t>（加盖公章）：</w:t>
      </w:r>
      <w:r>
        <w:rPr>
          <w:rFonts w:hint="eastAsia"/>
          <w:sz w:val="24"/>
          <w:szCs w:val="28"/>
        </w:rPr>
        <w:t xml:space="preserve">                                                      </w:t>
      </w:r>
      <w:r>
        <w:rPr>
          <w:rFonts w:hint="eastAsia"/>
          <w:sz w:val="24"/>
          <w:szCs w:val="28"/>
        </w:rPr>
        <w:t>填表日期：</w:t>
      </w:r>
      <w:r>
        <w:rPr>
          <w:sz w:val="24"/>
          <w:szCs w:val="28"/>
          <w:u w:val="single"/>
        </w:rPr>
        <w:t xml:space="preserve">     </w:t>
      </w:r>
      <w:r>
        <w:rPr>
          <w:rFonts w:hint="eastAsia"/>
          <w:sz w:val="24"/>
          <w:szCs w:val="28"/>
        </w:rPr>
        <w:t>年</w:t>
      </w:r>
      <w:r>
        <w:rPr>
          <w:sz w:val="24"/>
          <w:szCs w:val="28"/>
          <w:u w:val="single"/>
        </w:rPr>
        <w:t xml:space="preserve">    </w:t>
      </w:r>
      <w:r>
        <w:rPr>
          <w:rFonts w:hint="eastAsia"/>
          <w:sz w:val="24"/>
          <w:szCs w:val="28"/>
        </w:rPr>
        <w:t>月</w:t>
      </w:r>
      <w:r>
        <w:rPr>
          <w:sz w:val="24"/>
          <w:szCs w:val="28"/>
          <w:u w:val="single"/>
        </w:rPr>
        <w:t xml:space="preserve">    </w:t>
      </w:r>
      <w:r>
        <w:rPr>
          <w:rFonts w:hint="eastAsia"/>
          <w:sz w:val="24"/>
          <w:szCs w:val="28"/>
        </w:rPr>
        <w:t>日</w:t>
      </w:r>
      <w:r>
        <w:rPr>
          <w:sz w:val="24"/>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216"/>
        <w:gridCol w:w="1309"/>
        <w:gridCol w:w="1693"/>
        <w:gridCol w:w="1425"/>
        <w:gridCol w:w="1843"/>
        <w:gridCol w:w="1559"/>
        <w:gridCol w:w="1985"/>
        <w:gridCol w:w="1276"/>
      </w:tblGrid>
      <w:tr w:rsidR="00346CEB" w14:paraId="7025D4F3" w14:textId="77777777">
        <w:trPr>
          <w:trHeight w:val="692"/>
          <w:jc w:val="center"/>
        </w:trPr>
        <w:tc>
          <w:tcPr>
            <w:tcW w:w="2117" w:type="dxa"/>
            <w:gridSpan w:val="2"/>
            <w:vAlign w:val="center"/>
          </w:tcPr>
          <w:p w14:paraId="0891FEDA" w14:textId="77777777" w:rsidR="00346CEB" w:rsidRDefault="00000000">
            <w:pPr>
              <w:widowControl/>
              <w:adjustRightInd w:val="0"/>
              <w:snapToGrid w:val="0"/>
              <w:spacing w:line="560" w:lineRule="exact"/>
              <w:jc w:val="center"/>
              <w:rPr>
                <w:rFonts w:eastAsia="仿宋_GB2312" w:cs="宋体"/>
                <w:b/>
                <w:kern w:val="0"/>
                <w:sz w:val="28"/>
                <w:szCs w:val="28"/>
              </w:rPr>
            </w:pPr>
            <w:r>
              <w:rPr>
                <w:rFonts w:eastAsia="仿宋_GB2312" w:cs="宋体" w:hint="eastAsia"/>
                <w:b/>
                <w:kern w:val="0"/>
                <w:sz w:val="24"/>
              </w:rPr>
              <w:t>联系人</w:t>
            </w:r>
          </w:p>
        </w:tc>
        <w:tc>
          <w:tcPr>
            <w:tcW w:w="1309" w:type="dxa"/>
            <w:vAlign w:val="center"/>
          </w:tcPr>
          <w:p w14:paraId="63EAAF4F" w14:textId="77777777" w:rsidR="00346CEB" w:rsidRDefault="00346CEB">
            <w:pPr>
              <w:widowControl/>
              <w:adjustRightInd w:val="0"/>
              <w:snapToGrid w:val="0"/>
              <w:spacing w:line="560" w:lineRule="exact"/>
              <w:jc w:val="center"/>
              <w:rPr>
                <w:rFonts w:eastAsia="仿宋_GB2312" w:cs="宋体"/>
                <w:b/>
                <w:kern w:val="0"/>
                <w:sz w:val="24"/>
              </w:rPr>
            </w:pPr>
          </w:p>
        </w:tc>
        <w:tc>
          <w:tcPr>
            <w:tcW w:w="1693" w:type="dxa"/>
            <w:vAlign w:val="center"/>
          </w:tcPr>
          <w:p w14:paraId="3D5459CB"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联系电话</w:t>
            </w:r>
          </w:p>
        </w:tc>
        <w:tc>
          <w:tcPr>
            <w:tcW w:w="3268" w:type="dxa"/>
            <w:gridSpan w:val="2"/>
            <w:vAlign w:val="center"/>
          </w:tcPr>
          <w:p w14:paraId="68059065" w14:textId="77777777" w:rsidR="00346CEB" w:rsidRDefault="00346CEB">
            <w:pPr>
              <w:widowControl/>
              <w:adjustRightInd w:val="0"/>
              <w:snapToGrid w:val="0"/>
              <w:spacing w:line="560" w:lineRule="exact"/>
              <w:jc w:val="center"/>
              <w:rPr>
                <w:rFonts w:eastAsia="仿宋_GB2312" w:cs="宋体"/>
                <w:b/>
                <w:kern w:val="0"/>
                <w:sz w:val="24"/>
              </w:rPr>
            </w:pPr>
          </w:p>
        </w:tc>
        <w:tc>
          <w:tcPr>
            <w:tcW w:w="1559" w:type="dxa"/>
            <w:vAlign w:val="center"/>
          </w:tcPr>
          <w:p w14:paraId="38814FC1"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电子邮箱</w:t>
            </w:r>
          </w:p>
        </w:tc>
        <w:tc>
          <w:tcPr>
            <w:tcW w:w="3261" w:type="dxa"/>
            <w:gridSpan w:val="2"/>
            <w:vAlign w:val="center"/>
          </w:tcPr>
          <w:p w14:paraId="53DD6984" w14:textId="77777777" w:rsidR="00346CEB" w:rsidRDefault="00346CEB">
            <w:pPr>
              <w:widowControl/>
              <w:adjustRightInd w:val="0"/>
              <w:snapToGrid w:val="0"/>
              <w:spacing w:line="560" w:lineRule="exact"/>
              <w:jc w:val="center"/>
              <w:rPr>
                <w:rFonts w:eastAsia="仿宋_GB2312" w:cs="宋体"/>
                <w:b/>
                <w:kern w:val="0"/>
                <w:sz w:val="24"/>
              </w:rPr>
            </w:pPr>
          </w:p>
        </w:tc>
      </w:tr>
      <w:tr w:rsidR="00346CEB" w14:paraId="3D548D13" w14:textId="77777777">
        <w:trPr>
          <w:trHeight w:val="449"/>
          <w:jc w:val="center"/>
        </w:trPr>
        <w:tc>
          <w:tcPr>
            <w:tcW w:w="901" w:type="dxa"/>
            <w:vAlign w:val="center"/>
          </w:tcPr>
          <w:p w14:paraId="766772F9"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序</w:t>
            </w:r>
            <w:r>
              <w:rPr>
                <w:rFonts w:eastAsia="仿宋_GB2312" w:cs="宋体"/>
                <w:b/>
                <w:kern w:val="0"/>
                <w:sz w:val="24"/>
              </w:rPr>
              <w:t xml:space="preserve"> </w:t>
            </w:r>
            <w:r>
              <w:rPr>
                <w:rFonts w:eastAsia="仿宋_GB2312" w:cs="宋体" w:hint="eastAsia"/>
                <w:b/>
                <w:kern w:val="0"/>
                <w:sz w:val="24"/>
              </w:rPr>
              <w:t>号</w:t>
            </w:r>
          </w:p>
        </w:tc>
        <w:tc>
          <w:tcPr>
            <w:tcW w:w="1216" w:type="dxa"/>
            <w:vAlign w:val="center"/>
          </w:tcPr>
          <w:p w14:paraId="79B2AEAB"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组</w:t>
            </w:r>
            <w:r>
              <w:rPr>
                <w:rFonts w:eastAsia="仿宋_GB2312" w:cs="宋体"/>
                <w:b/>
                <w:kern w:val="0"/>
                <w:sz w:val="24"/>
              </w:rPr>
              <w:t xml:space="preserve"> </w:t>
            </w:r>
            <w:r>
              <w:rPr>
                <w:rFonts w:eastAsia="仿宋_GB2312" w:cs="宋体" w:hint="eastAsia"/>
                <w:b/>
                <w:kern w:val="0"/>
                <w:sz w:val="24"/>
              </w:rPr>
              <w:t>别</w:t>
            </w:r>
          </w:p>
        </w:tc>
        <w:tc>
          <w:tcPr>
            <w:tcW w:w="1309" w:type="dxa"/>
            <w:vAlign w:val="center"/>
          </w:tcPr>
          <w:p w14:paraId="56E3CBD5"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作品名称</w:t>
            </w:r>
          </w:p>
        </w:tc>
        <w:tc>
          <w:tcPr>
            <w:tcW w:w="1693" w:type="dxa"/>
            <w:vAlign w:val="center"/>
          </w:tcPr>
          <w:p w14:paraId="7C0F9200" w14:textId="77777777" w:rsidR="00346CEB" w:rsidRDefault="00000000">
            <w:pPr>
              <w:widowControl/>
              <w:adjustRightInd w:val="0"/>
              <w:snapToGrid w:val="0"/>
              <w:spacing w:line="400" w:lineRule="exact"/>
              <w:jc w:val="center"/>
              <w:rPr>
                <w:rFonts w:eastAsia="仿宋_GB2312" w:cs="宋体"/>
                <w:b/>
                <w:kern w:val="0"/>
                <w:sz w:val="24"/>
              </w:rPr>
            </w:pPr>
            <w:r>
              <w:rPr>
                <w:rFonts w:eastAsia="仿宋_GB2312" w:cs="宋体" w:hint="eastAsia"/>
                <w:b/>
                <w:kern w:val="0"/>
                <w:sz w:val="24"/>
              </w:rPr>
              <w:t>参赛者姓名</w:t>
            </w:r>
            <w:r>
              <w:rPr>
                <w:rFonts w:eastAsia="仿宋_GB2312" w:cs="宋体"/>
                <w:b/>
                <w:kern w:val="0"/>
                <w:sz w:val="24"/>
                <w:lang w:val="en"/>
              </w:rPr>
              <w:t>/</w:t>
            </w:r>
            <w:r>
              <w:rPr>
                <w:rFonts w:eastAsia="仿宋_GB2312" w:cs="宋体" w:hint="eastAsia"/>
                <w:b/>
                <w:kern w:val="0"/>
                <w:sz w:val="24"/>
              </w:rPr>
              <w:t>参赛单位名及人员姓名</w:t>
            </w:r>
          </w:p>
        </w:tc>
        <w:tc>
          <w:tcPr>
            <w:tcW w:w="1425" w:type="dxa"/>
            <w:vAlign w:val="center"/>
          </w:tcPr>
          <w:p w14:paraId="7C611237"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参赛者单位</w:t>
            </w:r>
          </w:p>
        </w:tc>
        <w:tc>
          <w:tcPr>
            <w:tcW w:w="1843" w:type="dxa"/>
            <w:vAlign w:val="center"/>
          </w:tcPr>
          <w:p w14:paraId="3304D0E0"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参赛者手机号</w:t>
            </w:r>
          </w:p>
        </w:tc>
        <w:tc>
          <w:tcPr>
            <w:tcW w:w="1559" w:type="dxa"/>
            <w:vAlign w:val="center"/>
          </w:tcPr>
          <w:p w14:paraId="5ACDF5D1"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指导教师</w:t>
            </w:r>
          </w:p>
        </w:tc>
        <w:tc>
          <w:tcPr>
            <w:tcW w:w="1985" w:type="dxa"/>
            <w:vAlign w:val="center"/>
          </w:tcPr>
          <w:p w14:paraId="2A5C47F7"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指导教师单位</w:t>
            </w:r>
          </w:p>
        </w:tc>
        <w:tc>
          <w:tcPr>
            <w:tcW w:w="1276" w:type="dxa"/>
            <w:vAlign w:val="center"/>
          </w:tcPr>
          <w:p w14:paraId="31419DEE" w14:textId="77777777" w:rsidR="00346CEB" w:rsidRDefault="00000000">
            <w:pPr>
              <w:widowControl/>
              <w:adjustRightInd w:val="0"/>
              <w:snapToGrid w:val="0"/>
              <w:spacing w:line="560" w:lineRule="exact"/>
              <w:jc w:val="center"/>
              <w:rPr>
                <w:rFonts w:eastAsia="仿宋_GB2312" w:cs="宋体"/>
                <w:b/>
                <w:kern w:val="0"/>
                <w:sz w:val="24"/>
              </w:rPr>
            </w:pPr>
            <w:r>
              <w:rPr>
                <w:rFonts w:eastAsia="仿宋_GB2312" w:cs="宋体" w:hint="eastAsia"/>
                <w:b/>
                <w:kern w:val="0"/>
                <w:sz w:val="24"/>
              </w:rPr>
              <w:t>备</w:t>
            </w:r>
            <w:r>
              <w:rPr>
                <w:rFonts w:eastAsia="仿宋_GB2312" w:cs="宋体"/>
                <w:b/>
                <w:kern w:val="0"/>
                <w:sz w:val="24"/>
              </w:rPr>
              <w:t xml:space="preserve"> </w:t>
            </w:r>
            <w:r>
              <w:rPr>
                <w:rFonts w:eastAsia="仿宋_GB2312" w:cs="宋体" w:hint="eastAsia"/>
                <w:b/>
                <w:kern w:val="0"/>
                <w:sz w:val="24"/>
              </w:rPr>
              <w:t>注</w:t>
            </w:r>
          </w:p>
        </w:tc>
      </w:tr>
      <w:tr w:rsidR="00346CEB" w14:paraId="57AEA53F" w14:textId="77777777">
        <w:trPr>
          <w:trHeight w:val="449"/>
          <w:jc w:val="center"/>
        </w:trPr>
        <w:tc>
          <w:tcPr>
            <w:tcW w:w="901" w:type="dxa"/>
            <w:vAlign w:val="center"/>
          </w:tcPr>
          <w:p w14:paraId="6FB4F508"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例</w:t>
            </w:r>
          </w:p>
        </w:tc>
        <w:tc>
          <w:tcPr>
            <w:tcW w:w="1216" w:type="dxa"/>
            <w:vAlign w:val="center"/>
          </w:tcPr>
          <w:p w14:paraId="0C2919AA"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小学生组</w:t>
            </w:r>
          </w:p>
        </w:tc>
        <w:tc>
          <w:tcPr>
            <w:tcW w:w="1309" w:type="dxa"/>
            <w:vAlign w:val="center"/>
          </w:tcPr>
          <w:p w14:paraId="1FCA35A6"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《静夜思》</w:t>
            </w:r>
          </w:p>
        </w:tc>
        <w:tc>
          <w:tcPr>
            <w:tcW w:w="1693" w:type="dxa"/>
            <w:vAlign w:val="center"/>
          </w:tcPr>
          <w:p w14:paraId="2B78DF32"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赵某</w:t>
            </w:r>
          </w:p>
        </w:tc>
        <w:tc>
          <w:tcPr>
            <w:tcW w:w="1425" w:type="dxa"/>
            <w:vAlign w:val="center"/>
          </w:tcPr>
          <w:p w14:paraId="57175C5A"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保定市第一小学</w:t>
            </w:r>
          </w:p>
        </w:tc>
        <w:tc>
          <w:tcPr>
            <w:tcW w:w="1843" w:type="dxa"/>
            <w:vAlign w:val="center"/>
          </w:tcPr>
          <w:p w14:paraId="363EC4B5"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color w:val="000000" w:themeColor="text1"/>
                <w:kern w:val="0"/>
                <w:sz w:val="24"/>
              </w:rPr>
              <w:t>15812345678</w:t>
            </w:r>
          </w:p>
        </w:tc>
        <w:tc>
          <w:tcPr>
            <w:tcW w:w="1559" w:type="dxa"/>
            <w:vAlign w:val="center"/>
          </w:tcPr>
          <w:p w14:paraId="210D2FB1"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钱某</w:t>
            </w:r>
          </w:p>
        </w:tc>
        <w:tc>
          <w:tcPr>
            <w:tcW w:w="1985" w:type="dxa"/>
            <w:vAlign w:val="center"/>
          </w:tcPr>
          <w:p w14:paraId="11EB6E46" w14:textId="77777777" w:rsidR="00346CEB" w:rsidRDefault="00000000">
            <w:pPr>
              <w:widowControl/>
              <w:adjustRightInd w:val="0"/>
              <w:snapToGrid w:val="0"/>
              <w:spacing w:line="240" w:lineRule="auto"/>
              <w:jc w:val="center"/>
              <w:rPr>
                <w:rFonts w:eastAsia="仿宋_GB2312" w:cs="宋体"/>
                <w:kern w:val="0"/>
                <w:sz w:val="24"/>
              </w:rPr>
            </w:pPr>
            <w:r>
              <w:rPr>
                <w:rFonts w:ascii="仿宋_GB2312" w:eastAsia="仿宋_GB2312" w:hAnsi="仿宋" w:cs="宋体" w:hint="eastAsia"/>
                <w:color w:val="000000" w:themeColor="text1"/>
                <w:kern w:val="0"/>
                <w:sz w:val="24"/>
              </w:rPr>
              <w:t>保定市第一小学</w:t>
            </w:r>
          </w:p>
        </w:tc>
        <w:tc>
          <w:tcPr>
            <w:tcW w:w="1276" w:type="dxa"/>
            <w:vAlign w:val="center"/>
          </w:tcPr>
          <w:p w14:paraId="0FF22629" w14:textId="77777777" w:rsidR="00346CEB" w:rsidRDefault="00346CEB">
            <w:pPr>
              <w:widowControl/>
              <w:adjustRightInd w:val="0"/>
              <w:snapToGrid w:val="0"/>
              <w:spacing w:line="560" w:lineRule="exact"/>
              <w:jc w:val="center"/>
              <w:rPr>
                <w:rFonts w:eastAsia="仿宋_GB2312" w:cs="宋体"/>
                <w:kern w:val="0"/>
                <w:sz w:val="24"/>
              </w:rPr>
            </w:pPr>
          </w:p>
        </w:tc>
      </w:tr>
    </w:tbl>
    <w:p w14:paraId="056B2520" w14:textId="77777777" w:rsidR="00346CEB" w:rsidRDefault="00000000">
      <w:pPr>
        <w:adjustRightInd w:val="0"/>
        <w:snapToGrid w:val="0"/>
        <w:spacing w:line="360" w:lineRule="exact"/>
        <w:ind w:firstLineChars="200" w:firstLine="482"/>
        <w:rPr>
          <w:rFonts w:cs="宋体"/>
          <w:b/>
          <w:sz w:val="24"/>
          <w:szCs w:val="28"/>
        </w:rPr>
      </w:pPr>
      <w:r>
        <w:rPr>
          <w:rFonts w:cs="宋体" w:hint="eastAsia"/>
          <w:b/>
          <w:sz w:val="24"/>
          <w:szCs w:val="28"/>
        </w:rPr>
        <w:t>填表说明：</w:t>
      </w:r>
    </w:p>
    <w:p w14:paraId="7A7BDDBD" w14:textId="77777777" w:rsidR="00346CEB" w:rsidRDefault="00000000">
      <w:pPr>
        <w:pStyle w:val="ad"/>
        <w:adjustRightInd w:val="0"/>
        <w:snapToGrid w:val="0"/>
        <w:spacing w:beforeAutospacing="0" w:after="0" w:afterAutospacing="0" w:line="300" w:lineRule="exact"/>
        <w:ind w:firstLineChars="200" w:firstLine="440"/>
        <w:rPr>
          <w:rFonts w:cs="宋体"/>
          <w:sz w:val="22"/>
        </w:rPr>
      </w:pPr>
      <w:r>
        <w:rPr>
          <w:rFonts w:cs="宋体"/>
          <w:sz w:val="22"/>
        </w:rPr>
        <w:t xml:space="preserve">1. </w:t>
      </w:r>
      <w:r>
        <w:rPr>
          <w:rFonts w:cs="宋体" w:hint="eastAsia"/>
          <w:sz w:val="22"/>
        </w:rPr>
        <w:t>序号：每个组别单独排序。</w:t>
      </w:r>
    </w:p>
    <w:p w14:paraId="7CF6A6CC" w14:textId="77777777" w:rsidR="00346CEB" w:rsidRDefault="00000000">
      <w:pPr>
        <w:pStyle w:val="ad"/>
        <w:adjustRightInd w:val="0"/>
        <w:snapToGrid w:val="0"/>
        <w:spacing w:beforeAutospacing="0" w:after="0" w:afterAutospacing="0" w:line="300" w:lineRule="exact"/>
        <w:ind w:firstLineChars="200" w:firstLine="440"/>
        <w:rPr>
          <w:rFonts w:cs="宋体"/>
          <w:sz w:val="22"/>
        </w:rPr>
      </w:pPr>
      <w:r>
        <w:rPr>
          <w:rFonts w:cs="宋体"/>
          <w:sz w:val="22"/>
        </w:rPr>
        <w:t xml:space="preserve">2. </w:t>
      </w:r>
      <w:r>
        <w:rPr>
          <w:rFonts w:cs="宋体" w:hint="eastAsia"/>
          <w:sz w:val="22"/>
        </w:rPr>
        <w:t>作品名称：准确填写作品名称，注明原作者。</w:t>
      </w:r>
    </w:p>
    <w:p w14:paraId="1D69EC27" w14:textId="77777777" w:rsidR="00346CEB" w:rsidRDefault="00000000">
      <w:pPr>
        <w:pStyle w:val="ad"/>
        <w:adjustRightInd w:val="0"/>
        <w:snapToGrid w:val="0"/>
        <w:spacing w:beforeAutospacing="0" w:afterAutospacing="0" w:line="320" w:lineRule="exact"/>
        <w:ind w:firstLineChars="200" w:firstLine="440"/>
        <w:rPr>
          <w:rFonts w:ascii="宋体" w:hAnsi="宋体" w:cs="宋体"/>
          <w:color w:val="000000" w:themeColor="text1"/>
          <w:sz w:val="22"/>
        </w:rPr>
      </w:pPr>
      <w:r>
        <w:rPr>
          <w:rFonts w:cs="宋体" w:hint="eastAsia"/>
          <w:sz w:val="22"/>
        </w:rPr>
        <w:t xml:space="preserve">3. </w:t>
      </w:r>
      <w:r>
        <w:rPr>
          <w:rFonts w:ascii="宋体" w:hAnsi="宋体" w:cs="宋体" w:hint="eastAsia"/>
          <w:color w:val="000000" w:themeColor="text1"/>
          <w:sz w:val="22"/>
        </w:rPr>
        <w:t>参赛者姓名/参赛单位名及人员姓名：诵读大赛多人参赛的，最多填写20人姓名（团队人数不超过20人）；获奖证书抬头显示前8人姓名，所有人员将在获奖文件中显示</w:t>
      </w:r>
      <w:r>
        <w:rPr>
          <w:rFonts w:ascii="仿宋_GB2312" w:eastAsia="仿宋_GB2312" w:hAnsi="仿宋" w:cs="宋体" w:hint="eastAsia"/>
          <w:color w:val="000000" w:themeColor="text1"/>
        </w:rPr>
        <w:t>。</w:t>
      </w:r>
      <w:r>
        <w:rPr>
          <w:rFonts w:ascii="宋体" w:hAnsi="宋体" w:cs="宋体" w:hint="eastAsia"/>
          <w:color w:val="000000" w:themeColor="text1"/>
          <w:sz w:val="22"/>
        </w:rPr>
        <w:t>留学生及外籍教师填写姓名时，以“母语名字（中文名字）”的形式填写，例：Michel(迈克)。姓名填报后无法更改。</w:t>
      </w:r>
    </w:p>
    <w:p w14:paraId="03955A61" w14:textId="77777777" w:rsidR="00346CEB" w:rsidRDefault="00000000">
      <w:pPr>
        <w:pStyle w:val="ad"/>
        <w:adjustRightInd w:val="0"/>
        <w:snapToGrid w:val="0"/>
        <w:spacing w:beforeAutospacing="0" w:after="0" w:afterAutospacing="0" w:line="300" w:lineRule="exact"/>
        <w:ind w:firstLineChars="200" w:firstLine="440"/>
        <w:rPr>
          <w:rFonts w:cs="宋体"/>
          <w:sz w:val="22"/>
        </w:rPr>
      </w:pPr>
      <w:r>
        <w:rPr>
          <w:rFonts w:cs="宋体"/>
          <w:sz w:val="22"/>
        </w:rPr>
        <w:t xml:space="preserve">4. </w:t>
      </w:r>
      <w:r>
        <w:rPr>
          <w:rFonts w:ascii="宋体" w:hAnsi="宋体" w:cs="宋体" w:hint="eastAsia"/>
          <w:color w:val="000000" w:themeColor="text1"/>
          <w:sz w:val="22"/>
        </w:rPr>
        <w:t>参赛者单位：以公章为准填写单位/学校名称。请勿填写公章以外的团体名称。</w:t>
      </w:r>
    </w:p>
    <w:p w14:paraId="13B8F649" w14:textId="77777777" w:rsidR="00346CEB" w:rsidRDefault="00000000">
      <w:pPr>
        <w:pStyle w:val="ad"/>
        <w:adjustRightInd w:val="0"/>
        <w:snapToGrid w:val="0"/>
        <w:spacing w:beforeAutospacing="0" w:after="0" w:afterAutospacing="0" w:line="300" w:lineRule="exact"/>
        <w:ind w:firstLineChars="200" w:firstLine="440"/>
        <w:rPr>
          <w:rFonts w:cs="宋体"/>
          <w:sz w:val="22"/>
        </w:rPr>
      </w:pPr>
      <w:r>
        <w:rPr>
          <w:rFonts w:cs="宋体" w:hint="eastAsia"/>
          <w:sz w:val="22"/>
        </w:rPr>
        <w:t xml:space="preserve">5. </w:t>
      </w:r>
      <w:r>
        <w:rPr>
          <w:rFonts w:cs="宋体" w:hint="eastAsia"/>
          <w:sz w:val="22"/>
        </w:rPr>
        <w:t>参赛者手机号：用于大赛官网注册、下载个人获奖证书，一个作品对应一个手机号码。</w:t>
      </w:r>
    </w:p>
    <w:p w14:paraId="39CD0717" w14:textId="77777777" w:rsidR="00346CEB" w:rsidRDefault="00000000">
      <w:pPr>
        <w:pStyle w:val="ad"/>
        <w:adjustRightInd w:val="0"/>
        <w:snapToGrid w:val="0"/>
        <w:spacing w:beforeAutospacing="0" w:after="0" w:afterAutospacing="0" w:line="300" w:lineRule="exact"/>
        <w:ind w:firstLineChars="200" w:firstLine="440"/>
        <w:rPr>
          <w:rFonts w:cs="宋体"/>
          <w:sz w:val="22"/>
        </w:rPr>
      </w:pPr>
      <w:r>
        <w:rPr>
          <w:rFonts w:cs="宋体" w:hint="eastAsia"/>
          <w:sz w:val="22"/>
        </w:rPr>
        <w:t>6</w:t>
      </w:r>
      <w:r>
        <w:rPr>
          <w:rFonts w:cs="宋体"/>
          <w:sz w:val="22"/>
        </w:rPr>
        <w:t xml:space="preserve">. </w:t>
      </w:r>
      <w:r>
        <w:rPr>
          <w:rFonts w:cs="宋体" w:hint="eastAsia"/>
          <w:sz w:val="22"/>
        </w:rPr>
        <w:t>指导教师：诵读大赛不超过</w:t>
      </w:r>
      <w:r>
        <w:rPr>
          <w:rFonts w:cs="宋体" w:hint="eastAsia"/>
          <w:sz w:val="22"/>
        </w:rPr>
        <w:t>2</w:t>
      </w:r>
      <w:r>
        <w:rPr>
          <w:rFonts w:cs="宋体" w:hint="eastAsia"/>
          <w:sz w:val="22"/>
        </w:rPr>
        <w:t>人。准确填写指导教师所在单位。</w:t>
      </w:r>
      <w:r>
        <w:rPr>
          <w:rFonts w:cs="宋体" w:hint="eastAsia"/>
          <w:sz w:val="22"/>
        </w:rPr>
        <w:t xml:space="preserve"> </w:t>
      </w:r>
    </w:p>
    <w:p w14:paraId="0995DC85" w14:textId="76EA1B18" w:rsidR="00346CEB" w:rsidRDefault="00000000">
      <w:pPr>
        <w:pStyle w:val="ad"/>
        <w:adjustRightInd w:val="0"/>
        <w:snapToGrid w:val="0"/>
        <w:spacing w:beforeAutospacing="0" w:after="0" w:afterAutospacing="0" w:line="300" w:lineRule="exact"/>
        <w:ind w:firstLineChars="200" w:firstLine="440"/>
        <w:rPr>
          <w:rFonts w:ascii="宋体" w:hAnsi="宋体" w:cs="宋体"/>
          <w:color w:val="000000" w:themeColor="text1"/>
          <w:sz w:val="22"/>
        </w:rPr>
      </w:pPr>
      <w:r>
        <w:rPr>
          <w:rFonts w:cs="宋体" w:hint="eastAsia"/>
          <w:sz w:val="22"/>
        </w:rPr>
        <w:t>7</w:t>
      </w:r>
      <w:r>
        <w:rPr>
          <w:rFonts w:cs="宋体"/>
          <w:sz w:val="22"/>
        </w:rPr>
        <w:t>.</w:t>
      </w:r>
      <w:r>
        <w:rPr>
          <w:rFonts w:cs="宋体" w:hint="eastAsia"/>
          <w:sz w:val="22"/>
        </w:rPr>
        <w:t xml:space="preserve"> </w:t>
      </w:r>
      <w:r>
        <w:rPr>
          <w:rFonts w:ascii="宋体" w:hAnsi="宋体" w:cs="宋体" w:hint="eastAsia"/>
          <w:color w:val="000000" w:themeColor="text1"/>
          <w:sz w:val="22"/>
        </w:rPr>
        <w:t>作品汇总表填好后，加盖单位公章，扫描生成PDF文件，命名为“</w:t>
      </w:r>
      <w:hyperlink r:id="rId7" w:history="1">
        <w:r w:rsidR="00EA24C6" w:rsidRPr="009E738B">
          <w:rPr>
            <w:rStyle w:val="ae"/>
            <w:rFonts w:cs="宋体" w:hint="eastAsia"/>
            <w:sz w:val="22"/>
          </w:rPr>
          <w:t>教学单位名称</w:t>
        </w:r>
        <w:r w:rsidR="00EA24C6" w:rsidRPr="009E738B">
          <w:rPr>
            <w:rStyle w:val="ae"/>
            <w:rFonts w:cs="宋体" w:hint="eastAsia"/>
            <w:sz w:val="22"/>
          </w:rPr>
          <w:t>+</w:t>
        </w:r>
        <w:r w:rsidR="00EA24C6" w:rsidRPr="009E738B">
          <w:rPr>
            <w:rStyle w:val="ae"/>
            <w:rFonts w:cs="宋体" w:hint="eastAsia"/>
            <w:sz w:val="22"/>
          </w:rPr>
          <w:t>诵读大赛作品汇总表</w:t>
        </w:r>
        <w:r w:rsidR="00EA24C6" w:rsidRPr="009E738B">
          <w:rPr>
            <w:rStyle w:val="ae"/>
            <w:rFonts w:ascii="宋体" w:hAnsi="宋体" w:cs="宋体" w:hint="eastAsia"/>
            <w:sz w:val="22"/>
          </w:rPr>
          <w:t>”，将EXCEL版与PDF版一同发送至</w:t>
        </w:r>
        <w:r w:rsidR="00EA24C6" w:rsidRPr="009E738B">
          <w:rPr>
            <w:rStyle w:val="ae"/>
            <w:rFonts w:cs="宋体" w:hint="eastAsia"/>
            <w:sz w:val="22"/>
          </w:rPr>
          <w:t>邮箱</w:t>
        </w:r>
        <w:r w:rsidR="00EA24C6" w:rsidRPr="009E738B">
          <w:rPr>
            <w:rStyle w:val="ae"/>
            <w:rFonts w:cs="宋体"/>
            <w:sz w:val="22"/>
          </w:rPr>
          <w:t>hbbfxyjwcbgs@163.com</w:t>
        </w:r>
        <w:r w:rsidR="00EA24C6" w:rsidRPr="009E738B">
          <w:rPr>
            <w:rStyle w:val="ae"/>
            <w:rFonts w:ascii="宋体" w:hAnsi="宋体" w:cs="宋体" w:hint="eastAsia"/>
            <w:sz w:val="22"/>
          </w:rPr>
          <w:t>，邮件名称与文件名称一致。</w:t>
        </w:r>
      </w:hyperlink>
    </w:p>
    <w:p w14:paraId="553981A7" w14:textId="77777777" w:rsidR="00346CEB" w:rsidRDefault="00346CEB">
      <w:pPr>
        <w:pStyle w:val="ad"/>
        <w:adjustRightInd w:val="0"/>
        <w:snapToGrid w:val="0"/>
        <w:spacing w:beforeAutospacing="0" w:after="0" w:afterAutospacing="0" w:line="300" w:lineRule="exact"/>
        <w:ind w:firstLineChars="200" w:firstLine="440"/>
        <w:rPr>
          <w:rFonts w:cs="宋体"/>
          <w:sz w:val="22"/>
        </w:rPr>
        <w:sectPr w:rsidR="00346CEB">
          <w:footerReference w:type="default" r:id="rId8"/>
          <w:pgSz w:w="16838" w:h="11906" w:orient="landscape"/>
          <w:pgMar w:top="1417" w:right="1418" w:bottom="1417" w:left="1418" w:header="851" w:footer="992" w:gutter="0"/>
          <w:cols w:space="0"/>
          <w:docGrid w:type="linesAndChars" w:linePitch="312"/>
        </w:sectPr>
      </w:pPr>
    </w:p>
    <w:p w14:paraId="1A2FCB5F" w14:textId="77777777" w:rsidR="00346CEB" w:rsidRDefault="00000000">
      <w:pPr>
        <w:adjustRightInd w:val="0"/>
        <w:snapToGrid w:val="0"/>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附件2</w:t>
      </w:r>
    </w:p>
    <w:p w14:paraId="3699BDF9" w14:textId="77777777" w:rsidR="00346CEB" w:rsidRDefault="00346CEB">
      <w:pPr>
        <w:adjustRightInd w:val="0"/>
        <w:snapToGrid w:val="0"/>
        <w:spacing w:line="560" w:lineRule="exact"/>
        <w:jc w:val="center"/>
        <w:rPr>
          <w:rFonts w:eastAsia="方正小标宋简体" w:cs="方正小标宋简体"/>
          <w:sz w:val="44"/>
          <w:szCs w:val="44"/>
        </w:rPr>
      </w:pPr>
    </w:p>
    <w:p w14:paraId="4319D7B8" w14:textId="77777777" w:rsidR="00346CEB" w:rsidRDefault="0000000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第六届中华经典</w:t>
      </w:r>
      <w:r>
        <w:rPr>
          <w:rFonts w:eastAsia="方正小标宋简体" w:cs="方正小标宋简体" w:hint="eastAsia"/>
          <w:color w:val="000000"/>
          <w:sz w:val="44"/>
          <w:szCs w:val="44"/>
        </w:rPr>
        <w:t>诵写讲</w:t>
      </w:r>
      <w:r>
        <w:rPr>
          <w:rFonts w:eastAsia="方正小标宋简体" w:cs="方正小标宋简体" w:hint="eastAsia"/>
          <w:sz w:val="44"/>
          <w:szCs w:val="44"/>
        </w:rPr>
        <w:t>大赛</w:t>
      </w:r>
    </w:p>
    <w:p w14:paraId="517574A6" w14:textId="77777777" w:rsidR="00346CEB" w:rsidRDefault="0000000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w:t>
      </w:r>
      <w:r>
        <w:rPr>
          <w:rFonts w:eastAsia="方正小标宋简体" w:cs="方正小标宋简体" w:hint="eastAsia"/>
          <w:color w:val="000000"/>
          <w:sz w:val="44"/>
          <w:szCs w:val="44"/>
        </w:rPr>
        <w:t>诗</w:t>
      </w:r>
      <w:r>
        <w:rPr>
          <w:rFonts w:eastAsia="方正小标宋简体" w:cs="方正小标宋简体" w:hint="eastAsia"/>
          <w:sz w:val="44"/>
          <w:szCs w:val="44"/>
        </w:rPr>
        <w:t>教中国”诗词讲解大赛方案</w:t>
      </w:r>
    </w:p>
    <w:p w14:paraId="2208F719" w14:textId="77777777" w:rsidR="00346CEB" w:rsidRDefault="00346CEB">
      <w:pPr>
        <w:pStyle w:val="ad"/>
        <w:spacing w:beforeAutospacing="0" w:afterAutospacing="0" w:line="560" w:lineRule="exact"/>
        <w:ind w:firstLineChars="200" w:firstLine="602"/>
        <w:rPr>
          <w:sz w:val="30"/>
          <w:szCs w:val="30"/>
        </w:rPr>
      </w:pPr>
    </w:p>
    <w:p w14:paraId="4CFC380C" w14:textId="77777777" w:rsidR="00346CEB" w:rsidRDefault="00000000">
      <w:pPr>
        <w:pStyle w:val="ad"/>
        <w:spacing w:beforeAutospacing="0" w:afterAutospacing="0" w:line="560" w:lineRule="exact"/>
        <w:ind w:firstLineChars="200" w:firstLine="642"/>
        <w:rPr>
          <w:rFonts w:ascii="仿宋_GB2312" w:eastAsia="仿宋_GB2312"/>
          <w:sz w:val="32"/>
          <w:szCs w:val="32"/>
        </w:rPr>
      </w:pPr>
      <w:r>
        <w:rPr>
          <w:rFonts w:ascii="方正仿宋_GBK" w:eastAsia="方正仿宋_GBK" w:hAnsi="方正仿宋_GBK" w:cs="方正仿宋_GBK" w:hint="eastAsia"/>
          <w:sz w:val="32"/>
          <w:szCs w:val="32"/>
        </w:rPr>
        <w:t>为传承弘扬中华优秀语言文化，深入实施“典耀中华”主题读书行动，充分挖掘中华经典诗词中所蕴含的民族正气、爱国情怀、道德品质和艺术魅力，特委托北京师范大学、高等教育出版社承办“诗教中国”诗词讲解大赛（以下简称讲解大赛），并制定方案如下。</w:t>
      </w:r>
    </w:p>
    <w:p w14:paraId="02FF0685" w14:textId="77777777" w:rsidR="00346CEB" w:rsidRDefault="00000000">
      <w:pPr>
        <w:pStyle w:val="ad"/>
        <w:spacing w:beforeAutospacing="0" w:afterAutospacing="0" w:line="560" w:lineRule="exact"/>
        <w:ind w:firstLineChars="200" w:firstLine="642"/>
        <w:rPr>
          <w:rFonts w:eastAsia="黑体" w:cs="仿宋_GB2312"/>
          <w:bCs/>
          <w:sz w:val="32"/>
          <w:szCs w:val="32"/>
        </w:rPr>
      </w:pPr>
      <w:r>
        <w:rPr>
          <w:rFonts w:eastAsia="黑体" w:cs="仿宋_GB2312" w:hint="eastAsia"/>
          <w:bCs/>
          <w:sz w:val="32"/>
          <w:szCs w:val="32"/>
        </w:rPr>
        <w:t>一、参赛对象与组别</w:t>
      </w:r>
    </w:p>
    <w:p w14:paraId="0CA9CDD9" w14:textId="77777777" w:rsidR="00346CEB" w:rsidRDefault="00000000">
      <w:pPr>
        <w:widowControl/>
        <w:shd w:val="clear" w:color="auto" w:fill="FFFFFF"/>
        <w:adjustRightInd w:val="0"/>
        <w:snapToGrid w:val="0"/>
        <w:spacing w:line="600" w:lineRule="exact"/>
        <w:ind w:firstLineChars="200" w:firstLine="642"/>
        <w:rPr>
          <w:rFonts w:eastAsia="仿宋_GB2312"/>
          <w:kern w:val="0"/>
          <w:sz w:val="32"/>
          <w:szCs w:val="32"/>
        </w:rPr>
      </w:pPr>
      <w:r>
        <w:rPr>
          <w:rFonts w:ascii="仿宋_GB2312" w:eastAsia="仿宋_GB2312"/>
          <w:kern w:val="0"/>
          <w:sz w:val="32"/>
          <w:szCs w:val="32"/>
        </w:rPr>
        <w:t>参赛对象为在校大学生、留学生及全国大中小学校在职教师。</w:t>
      </w:r>
    </w:p>
    <w:p w14:paraId="694AB3C8" w14:textId="77777777" w:rsidR="00346CEB" w:rsidRDefault="00000000">
      <w:pPr>
        <w:widowControl/>
        <w:shd w:val="clear" w:color="auto" w:fill="FFFFFF"/>
        <w:adjustRightInd w:val="0"/>
        <w:snapToGrid w:val="0"/>
        <w:spacing w:line="560" w:lineRule="exact"/>
        <w:ind w:firstLineChars="200" w:firstLine="642"/>
        <w:rPr>
          <w:rFonts w:ascii="方正仿宋_GBK" w:eastAsia="仿宋_GB2312" w:hAnsi="方正仿宋_GBK" w:cs="方正仿宋_GBK"/>
          <w:kern w:val="0"/>
          <w:sz w:val="32"/>
          <w:szCs w:val="32"/>
        </w:rPr>
      </w:pPr>
      <w:r>
        <w:rPr>
          <w:rFonts w:ascii="仿宋_GB2312" w:eastAsia="仿宋_GB2312"/>
          <w:kern w:val="0"/>
          <w:sz w:val="32"/>
          <w:szCs w:val="32"/>
        </w:rPr>
        <w:t>分为小学教师组、中学教师组（含中职教师）、大学教师组（含高职教师）、大学生组（含高职学生、研究生）、留学生组，共</w:t>
      </w:r>
      <w:r>
        <w:rPr>
          <w:rFonts w:eastAsia="仿宋_GB2312"/>
          <w:kern w:val="0"/>
          <w:sz w:val="32"/>
          <w:szCs w:val="32"/>
        </w:rPr>
        <w:t>5</w:t>
      </w:r>
      <w:r>
        <w:rPr>
          <w:rFonts w:ascii="仿宋_GB2312" w:eastAsia="仿宋_GB2312"/>
          <w:kern w:val="0"/>
          <w:sz w:val="32"/>
          <w:szCs w:val="32"/>
        </w:rPr>
        <w:t>个组别</w:t>
      </w:r>
      <w:r>
        <w:rPr>
          <w:rFonts w:ascii="仿宋_GB2312" w:eastAsia="仿宋_GB2312" w:hint="eastAsia"/>
          <w:kern w:val="0"/>
          <w:sz w:val="32"/>
          <w:szCs w:val="32"/>
        </w:rPr>
        <w:t>。</w:t>
      </w:r>
    </w:p>
    <w:p w14:paraId="71DFE818" w14:textId="77777777" w:rsidR="00346CEB" w:rsidRDefault="00000000">
      <w:pPr>
        <w:adjustRightInd w:val="0"/>
        <w:snapToGrid w:val="0"/>
        <w:spacing w:line="560" w:lineRule="exact"/>
        <w:ind w:firstLineChars="200" w:firstLine="642"/>
        <w:rPr>
          <w:rFonts w:eastAsia="黑体" w:cs="仿宋_GB2312"/>
          <w:bCs/>
          <w:sz w:val="32"/>
          <w:szCs w:val="32"/>
        </w:rPr>
      </w:pPr>
      <w:r>
        <w:rPr>
          <w:rFonts w:eastAsia="黑体" w:cs="仿宋_GB2312" w:hint="eastAsia"/>
          <w:bCs/>
          <w:sz w:val="32"/>
          <w:szCs w:val="32"/>
        </w:rPr>
        <w:t>二、参赛要求</w:t>
      </w:r>
    </w:p>
    <w:p w14:paraId="35D7D994" w14:textId="77777777" w:rsidR="00346CEB" w:rsidRDefault="00000000">
      <w:pPr>
        <w:widowControl/>
        <w:shd w:val="clear" w:color="auto" w:fill="FFFFFF"/>
        <w:adjustRightInd w:val="0"/>
        <w:snapToGrid w:val="0"/>
        <w:spacing w:line="600" w:lineRule="exact"/>
        <w:ind w:firstLineChars="200" w:firstLine="642"/>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（一）内容要求</w:t>
      </w:r>
    </w:p>
    <w:p w14:paraId="34C2DC28"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讲解须使用国家通用语言文字，内容应为列入教育部中小学（含中职）统编语文教材、普通高等教育国家级规划教材及高等职业教育国家规划教材的大学语文教材中的一首经典诗词作品。</w:t>
      </w:r>
    </w:p>
    <w:p w14:paraId="3284B8C2"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参赛教师应广泛阅读相关书籍，按照课堂教学相关要求，遵循诗词教育基本规律和学术规范，录制以诗词教学为主要内容的微课视频。</w:t>
      </w:r>
    </w:p>
    <w:p w14:paraId="28B0B63B" w14:textId="77777777" w:rsidR="00346CEB" w:rsidRDefault="00000000">
      <w:pPr>
        <w:widowControl/>
        <w:shd w:val="clear" w:color="auto" w:fill="FFFFFF"/>
        <w:adjustRightInd w:val="0"/>
        <w:snapToGrid w:val="0"/>
        <w:spacing w:line="600" w:lineRule="exact"/>
        <w:ind w:firstLineChars="200" w:firstLine="642"/>
        <w:rPr>
          <w:rFonts w:eastAsia="仿宋_GB2312" w:cs="仿宋_GB2312"/>
          <w:kern w:val="0"/>
          <w:sz w:val="32"/>
          <w:szCs w:val="32"/>
        </w:rPr>
      </w:pPr>
      <w:r>
        <w:rPr>
          <w:rFonts w:ascii="方正仿宋_GBK" w:eastAsia="方正仿宋_GBK" w:hAnsi="方正仿宋_GBK" w:cs="方正仿宋_GBK" w:hint="eastAsia"/>
          <w:kern w:val="0"/>
          <w:sz w:val="32"/>
          <w:szCs w:val="32"/>
        </w:rPr>
        <w:t>参赛大学生及留学生应广泛阅读相关书籍，结合个人生活经验与感受，讲解诗词作品，并阐述诗词的意义与价值，使用多媒体及其他创新形式录制讲解视频。</w:t>
      </w:r>
    </w:p>
    <w:p w14:paraId="1E4BC16A" w14:textId="77777777" w:rsidR="00346CEB" w:rsidRDefault="00000000">
      <w:pPr>
        <w:widowControl/>
        <w:shd w:val="clear" w:color="auto" w:fill="FFFFFF"/>
        <w:adjustRightInd w:val="0"/>
        <w:snapToGrid w:val="0"/>
        <w:spacing w:line="600" w:lineRule="exact"/>
        <w:ind w:firstLineChars="200" w:firstLine="642"/>
        <w:rPr>
          <w:rFonts w:eastAsia="楷体" w:cs="楷体"/>
          <w:kern w:val="0"/>
          <w:sz w:val="32"/>
          <w:szCs w:val="32"/>
        </w:rPr>
      </w:pPr>
      <w:r>
        <w:rPr>
          <w:rFonts w:ascii="楷体" w:eastAsia="楷体" w:hAnsi="楷体" w:hint="eastAsia"/>
          <w:kern w:val="0"/>
          <w:sz w:val="32"/>
          <w:szCs w:val="32"/>
        </w:rPr>
        <w:t>（二）形式要求</w:t>
      </w:r>
    </w:p>
    <w:p w14:paraId="5B47BA07"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参赛作品要求为2024年新创作录制的视频，横屏拍摄，格式为MP4，长度为5—8分钟，清晰度不低于720P，大小不超过700MB，图像、声音清晰，不抖动、无噪音，参赛者须出镜。</w:t>
      </w:r>
    </w:p>
    <w:p w14:paraId="69B8730F"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视频开头以文字方式展示作品名称、组别等信息，信息须正确、规范，与赛事平台填报信息一致。不可出现参赛者姓名、指导教师姓名、学校或单位等信息。视频文字建议使用方正字库字体或其他有版权的字体。</w:t>
      </w:r>
    </w:p>
    <w:p w14:paraId="64230274" w14:textId="77777777" w:rsidR="00346CEB" w:rsidRDefault="00000000">
      <w:pPr>
        <w:widowControl/>
        <w:shd w:val="clear" w:color="auto" w:fill="FFFFFF"/>
        <w:adjustRightInd w:val="0"/>
        <w:snapToGrid w:val="0"/>
        <w:spacing w:line="600" w:lineRule="exact"/>
        <w:ind w:firstLineChars="200" w:firstLine="642"/>
        <w:rPr>
          <w:rFonts w:eastAsia="楷体" w:cs="楷体"/>
          <w:kern w:val="0"/>
          <w:sz w:val="32"/>
          <w:szCs w:val="32"/>
        </w:rPr>
      </w:pPr>
      <w:r>
        <w:rPr>
          <w:rFonts w:ascii="楷体" w:eastAsia="楷体" w:hAnsi="楷体" w:hint="eastAsia"/>
          <w:kern w:val="0"/>
          <w:sz w:val="32"/>
          <w:szCs w:val="32"/>
        </w:rPr>
        <w:t>（三）提交要求</w:t>
      </w:r>
    </w:p>
    <w:p w14:paraId="2E220D95" w14:textId="77777777" w:rsidR="00346CEB" w:rsidRDefault="00000000">
      <w:pPr>
        <w:widowControl/>
        <w:shd w:val="clear" w:color="auto" w:fill="FFFFFF"/>
        <w:adjustRightInd w:val="0"/>
        <w:snapToGrid w:val="0"/>
        <w:spacing w:line="560" w:lineRule="exact"/>
        <w:ind w:firstLineChars="200" w:firstLine="642"/>
        <w:rPr>
          <w:rFonts w:eastAsia="仿宋_GB2312" w:cs="仿宋_GB2312"/>
          <w:kern w:val="0"/>
          <w:sz w:val="32"/>
          <w:szCs w:val="32"/>
        </w:rPr>
      </w:pPr>
      <w:r>
        <w:rPr>
          <w:rFonts w:ascii="方正仿宋_GBK" w:eastAsia="方正仿宋_GBK" w:hAnsi="方正仿宋_GBK" w:cs="方正仿宋_GBK" w:hint="eastAsia"/>
          <w:kern w:val="0"/>
          <w:sz w:val="32"/>
          <w:szCs w:val="32"/>
        </w:rPr>
        <w:t>每人限报1件作品，限报1名指导教师。同一作品的参赛者不得同时署名该作品的指导教师。</w:t>
      </w:r>
      <w:r>
        <w:rPr>
          <w:rFonts w:ascii="方正仿宋_GBK" w:eastAsia="方正仿宋_GBK" w:hAnsi="方正仿宋_GBK" w:cs="方正仿宋_GBK" w:hint="eastAsia"/>
          <w:sz w:val="32"/>
          <w:szCs w:val="32"/>
        </w:rPr>
        <w:t>作品进入评审阶段后，相关信息不得更改。</w:t>
      </w:r>
    </w:p>
    <w:p w14:paraId="6B6FE71E" w14:textId="77777777" w:rsidR="00346CEB" w:rsidRDefault="00000000">
      <w:pPr>
        <w:widowControl/>
        <w:adjustRightInd w:val="0"/>
        <w:snapToGrid w:val="0"/>
        <w:spacing w:line="560" w:lineRule="exact"/>
        <w:ind w:firstLineChars="200" w:firstLine="642"/>
        <w:rPr>
          <w:rFonts w:eastAsia="黑体" w:cs="宋体"/>
          <w:b/>
          <w:bCs/>
          <w:kern w:val="0"/>
          <w:sz w:val="32"/>
        </w:rPr>
      </w:pPr>
      <w:r>
        <w:rPr>
          <w:rFonts w:eastAsia="黑体" w:cs="宋体" w:hint="eastAsia"/>
          <w:kern w:val="0"/>
          <w:sz w:val="32"/>
        </w:rPr>
        <w:t>三、赛程安排</w:t>
      </w:r>
    </w:p>
    <w:p w14:paraId="3F024982" w14:textId="77777777" w:rsidR="00346CEB" w:rsidRDefault="00000000">
      <w:pPr>
        <w:widowControl/>
        <w:shd w:val="clear" w:color="auto" w:fill="FFFFFF"/>
        <w:adjustRightInd w:val="0"/>
        <w:snapToGrid w:val="0"/>
        <w:spacing w:line="560" w:lineRule="exact"/>
        <w:ind w:firstLineChars="200" w:firstLine="642"/>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（一）初赛：2024年4月至5月</w:t>
      </w:r>
    </w:p>
    <w:p w14:paraId="55CAD15F" w14:textId="77777777" w:rsidR="00346CEB" w:rsidRDefault="00000000">
      <w:pPr>
        <w:widowControl/>
        <w:shd w:val="clear" w:color="auto" w:fill="FFFFFF"/>
        <w:adjustRightInd w:val="0"/>
        <w:snapToGrid w:val="0"/>
        <w:spacing w:line="56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参赛者登录大赛官网，按照参赛指引自主完成报名，并参加语言文字知识及诗词常识初赛测评，测评可进行3次，系统确定最高分为最终成绩。按初赛测评成绩排序确定入围复赛人员（初赛</w:t>
      </w:r>
      <w:r>
        <w:rPr>
          <w:rFonts w:ascii="方正仿宋_GBK" w:eastAsia="方正仿宋_GBK" w:hAnsi="方正仿宋_GBK" w:cs="方正仿宋_GBK" w:hint="eastAsia"/>
          <w:sz w:val="32"/>
          <w:szCs w:val="32"/>
        </w:rPr>
        <w:t>测评</w:t>
      </w:r>
      <w:r>
        <w:rPr>
          <w:rFonts w:ascii="方正仿宋_GBK" w:eastAsia="方正仿宋_GBK" w:hAnsi="方正仿宋_GBK" w:cs="方正仿宋_GBK" w:hint="eastAsia"/>
          <w:kern w:val="0"/>
          <w:sz w:val="32"/>
          <w:szCs w:val="32"/>
        </w:rPr>
        <w:t>成绩不计入复赛）。测评时间截至5月31日24:00。</w:t>
      </w:r>
    </w:p>
    <w:p w14:paraId="60CF1ED9" w14:textId="77777777" w:rsidR="00346CEB" w:rsidRDefault="00000000">
      <w:pPr>
        <w:widowControl/>
        <w:shd w:val="clear" w:color="auto" w:fill="FFFFFF"/>
        <w:adjustRightInd w:val="0"/>
        <w:snapToGrid w:val="0"/>
        <w:spacing w:line="560" w:lineRule="exact"/>
        <w:ind w:firstLineChars="200" w:firstLine="642"/>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（二）复赛：2024年6月至7月</w:t>
      </w:r>
    </w:p>
    <w:p w14:paraId="04DF55E9" w14:textId="77777777" w:rsidR="00346CEB" w:rsidRDefault="00000000">
      <w:pPr>
        <w:widowControl/>
        <w:shd w:val="clear" w:color="auto" w:fill="FFFFFF"/>
        <w:adjustRightInd w:val="0"/>
        <w:snapToGrid w:val="0"/>
        <w:spacing w:line="56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参赛者于6月25日24:00前通过大赛网站</w:t>
      </w:r>
      <w:r>
        <w:rPr>
          <w:rFonts w:ascii="方正仿宋_GBK" w:eastAsia="方正仿宋_GBK" w:hAnsi="方正仿宋_GBK" w:cs="方正仿宋_GBK" w:hint="eastAsia"/>
          <w:sz w:val="32"/>
          <w:szCs w:val="32"/>
        </w:rPr>
        <w:t>（https://jdsxj.eduyun.cn）</w:t>
      </w:r>
      <w:r>
        <w:rPr>
          <w:rFonts w:ascii="方正仿宋_GBK" w:eastAsia="方正仿宋_GBK" w:hAnsi="方正仿宋_GBK" w:cs="方正仿宋_GBK" w:hint="eastAsia"/>
          <w:kern w:val="0"/>
          <w:sz w:val="32"/>
          <w:szCs w:val="32"/>
        </w:rPr>
        <w:t>提交1篇原创书评（对象为与经典诗词相关书籍，字数在1000—3000字；文章如有抄袭，取消参赛资格），文件格式为DOC或DOCX。分赛项执委会组织专家评审确定入围半决赛的参赛者。入围半决赛的参赛者按要求录制参赛视频、登录大赛官网填写基本信息、上传作品。作品上传时间截至7月31日24:00。</w:t>
      </w:r>
    </w:p>
    <w:p w14:paraId="06EF6E6A" w14:textId="77777777" w:rsidR="00346CEB" w:rsidRDefault="00000000">
      <w:pPr>
        <w:widowControl/>
        <w:shd w:val="clear" w:color="auto" w:fill="FFFFFF"/>
        <w:adjustRightInd w:val="0"/>
        <w:snapToGrid w:val="0"/>
        <w:spacing w:line="600" w:lineRule="exact"/>
        <w:ind w:firstLineChars="200" w:firstLine="642"/>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（三）决赛：2024年8月至9月</w:t>
      </w:r>
    </w:p>
    <w:p w14:paraId="2A6B96C6" w14:textId="77777777" w:rsidR="00346CEB" w:rsidRDefault="00000000">
      <w:pPr>
        <w:widowControl/>
        <w:shd w:val="clear" w:color="auto" w:fill="FFFFFF"/>
        <w:adjustRightInd w:val="0"/>
        <w:snapToGrid w:val="0"/>
        <w:spacing w:line="600" w:lineRule="exact"/>
        <w:ind w:firstLineChars="200" w:firstLine="642"/>
        <w:rPr>
          <w:rFonts w:eastAsia="仿宋_GB2312" w:cs="仿宋_GB2312"/>
          <w:kern w:val="0"/>
          <w:sz w:val="32"/>
          <w:szCs w:val="32"/>
        </w:rPr>
      </w:pPr>
      <w:r>
        <w:rPr>
          <w:rFonts w:ascii="方正仿宋_GBK" w:eastAsia="方正仿宋_GBK" w:hAnsi="方正仿宋_GBK" w:cs="方正仿宋_GBK" w:hint="eastAsia"/>
          <w:kern w:val="0"/>
          <w:sz w:val="32"/>
          <w:szCs w:val="32"/>
        </w:rPr>
        <w:t>决赛分为半决赛和总决赛。根据所有入围半决赛的作品成绩排序，确定三等奖、优秀奖作品及入围总决赛的参赛者。通过总决赛确定一等奖和二等奖作品。</w:t>
      </w:r>
    </w:p>
    <w:p w14:paraId="7C840198" w14:textId="77777777" w:rsidR="00346CEB" w:rsidRDefault="00000000">
      <w:pPr>
        <w:widowControl/>
        <w:shd w:val="clear" w:color="auto" w:fill="FFFFFF"/>
        <w:adjustRightInd w:val="0"/>
        <w:snapToGrid w:val="0"/>
        <w:spacing w:line="600" w:lineRule="exact"/>
        <w:ind w:firstLineChars="200" w:firstLine="642"/>
        <w:rPr>
          <w:rFonts w:eastAsia="楷体" w:cs="楷体"/>
          <w:kern w:val="0"/>
          <w:sz w:val="32"/>
          <w:szCs w:val="32"/>
        </w:rPr>
      </w:pPr>
      <w:r>
        <w:rPr>
          <w:rFonts w:ascii="方正楷体_GBK" w:eastAsia="方正楷体_GBK" w:hAnsi="方正楷体_GBK" w:cs="方正楷体_GBK" w:hint="eastAsia"/>
          <w:kern w:val="0"/>
          <w:sz w:val="32"/>
          <w:szCs w:val="32"/>
        </w:rPr>
        <w:t>（四）展示：2024年10月至12月</w:t>
      </w:r>
    </w:p>
    <w:p w14:paraId="6F3E11FC" w14:textId="77777777" w:rsidR="00346CEB" w:rsidRDefault="00000000">
      <w:pPr>
        <w:widowControl/>
        <w:shd w:val="clear" w:color="auto" w:fill="FFFFFF"/>
        <w:adjustRightInd w:val="0"/>
        <w:snapToGrid w:val="0"/>
        <w:spacing w:line="560" w:lineRule="exact"/>
        <w:ind w:firstLineChars="200" w:firstLine="642"/>
        <w:rPr>
          <w:rFonts w:eastAsia="仿宋_GB2312" w:cs="仿宋_GB2312"/>
          <w:kern w:val="0"/>
          <w:sz w:val="32"/>
          <w:szCs w:val="32"/>
        </w:rPr>
      </w:pPr>
      <w:r>
        <w:rPr>
          <w:rFonts w:ascii="方正仿宋_GBK" w:eastAsia="方正仿宋_GBK" w:hAnsi="方正仿宋_GBK" w:cs="方正仿宋_GBK" w:hint="eastAsia"/>
          <w:kern w:val="0"/>
          <w:sz w:val="32"/>
          <w:szCs w:val="32"/>
        </w:rPr>
        <w:t>优秀作品将在相关媒体平台进行展示，部分获奖选手将参与线上线下专题展示。</w:t>
      </w:r>
    </w:p>
    <w:p w14:paraId="3B44F4CC" w14:textId="77777777" w:rsidR="00346CEB" w:rsidRDefault="00000000">
      <w:pPr>
        <w:widowControl/>
        <w:shd w:val="clear" w:color="auto" w:fill="FFFFFF"/>
        <w:adjustRightInd w:val="0"/>
        <w:snapToGrid w:val="0"/>
        <w:spacing w:line="560" w:lineRule="exact"/>
        <w:ind w:firstLineChars="200" w:firstLine="642"/>
        <w:rPr>
          <w:rFonts w:eastAsia="黑体" w:cs="仿宋_GB2312"/>
          <w:bCs/>
          <w:sz w:val="32"/>
          <w:szCs w:val="32"/>
        </w:rPr>
      </w:pPr>
      <w:r>
        <w:rPr>
          <w:rFonts w:eastAsia="黑体" w:cs="黑体" w:hint="eastAsia"/>
          <w:kern w:val="0"/>
          <w:sz w:val="32"/>
          <w:szCs w:val="32"/>
        </w:rPr>
        <w:t>四、其他事项</w:t>
      </w:r>
    </w:p>
    <w:p w14:paraId="5F700083"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关于各赛段名单公示、决赛具体要求等未尽事宜均通过大赛官网发布通知。</w:t>
      </w:r>
    </w:p>
    <w:p w14:paraId="66D08997"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联系人：北京师范大学余老师，高等教育出版社罗老师</w:t>
      </w:r>
    </w:p>
    <w:p w14:paraId="693B4430"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电 话：</w:t>
      </w:r>
      <w:r>
        <w:rPr>
          <w:rFonts w:ascii="方正仿宋_GBK" w:eastAsia="方正仿宋_GBK" w:hAnsi="方正仿宋_GBK" w:cs="方正仿宋_GBK" w:hint="eastAsia"/>
          <w:kern w:val="0"/>
          <w:sz w:val="32"/>
          <w:szCs w:val="32"/>
        </w:rPr>
        <w:t>010-58807994，010-58556398（工作日8:30—16:30接听咨询）</w:t>
      </w:r>
    </w:p>
    <w:p w14:paraId="21B3D994" w14:textId="77777777" w:rsidR="00346CEB" w:rsidRDefault="00000000">
      <w:pPr>
        <w:widowControl/>
        <w:shd w:val="clear" w:color="auto" w:fill="FFFFFF"/>
        <w:adjustRightInd w:val="0"/>
        <w:snapToGrid w:val="0"/>
        <w:spacing w:line="600" w:lineRule="exact"/>
        <w:ind w:firstLineChars="200" w:firstLine="64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邮 箱：</w:t>
      </w:r>
      <w:hyperlink r:id="rId9" w:history="1">
        <w:r>
          <w:rPr>
            <w:rFonts w:ascii="方正仿宋_GBK" w:eastAsia="方正仿宋_GBK" w:hAnsi="方正仿宋_GBK" w:cs="方正仿宋_GBK" w:hint="eastAsia"/>
            <w:kern w:val="0"/>
            <w:sz w:val="32"/>
            <w:szCs w:val="32"/>
          </w:rPr>
          <w:t>sjzg2024@163.com</w:t>
        </w:r>
      </w:hyperlink>
    </w:p>
    <w:p w14:paraId="0BAECB13" w14:textId="77777777" w:rsidR="00346CEB" w:rsidRDefault="00000000">
      <w:pPr>
        <w:widowControl/>
        <w:spacing w:line="560" w:lineRule="exact"/>
        <w:jc w:val="left"/>
      </w:pPr>
      <w:r>
        <w:rPr>
          <w:rFonts w:eastAsia="仿宋_GB2312" w:cs="仿宋_GB2312"/>
          <w:kern w:val="0"/>
          <w:sz w:val="32"/>
          <w:szCs w:val="32"/>
        </w:rPr>
        <w:br w:type="page"/>
      </w:r>
    </w:p>
    <w:p w14:paraId="4BB1563E" w14:textId="77777777" w:rsidR="00346CEB" w:rsidRDefault="00000000">
      <w:pPr>
        <w:adjustRightInd w:val="0"/>
        <w:snapToGrid w:val="0"/>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附件3</w:t>
      </w:r>
    </w:p>
    <w:p w14:paraId="6D466728" w14:textId="77777777" w:rsidR="00346CEB" w:rsidRDefault="00346CEB">
      <w:pPr>
        <w:pStyle w:val="BodyTextFirstIndent21"/>
        <w:ind w:left="422" w:firstLine="422"/>
      </w:pPr>
    </w:p>
    <w:p w14:paraId="40F0532E" w14:textId="77777777" w:rsidR="00346CEB" w:rsidRDefault="0000000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第六届中华经典</w:t>
      </w:r>
      <w:r>
        <w:rPr>
          <w:rFonts w:eastAsia="方正小标宋简体" w:cs="方正小标宋简体" w:hint="eastAsia"/>
          <w:color w:val="000000"/>
          <w:sz w:val="44"/>
          <w:szCs w:val="44"/>
        </w:rPr>
        <w:t>诵写讲</w:t>
      </w:r>
      <w:r>
        <w:rPr>
          <w:rFonts w:eastAsia="方正小标宋简体" w:cs="方正小标宋简体" w:hint="eastAsia"/>
          <w:sz w:val="44"/>
          <w:szCs w:val="44"/>
        </w:rPr>
        <w:t>大赛</w:t>
      </w:r>
    </w:p>
    <w:p w14:paraId="5EB3EA0B" w14:textId="77777777" w:rsidR="00346CEB" w:rsidRDefault="0000000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“印记中国”师生篆刻大赛方案</w:t>
      </w:r>
    </w:p>
    <w:p w14:paraId="37269C23" w14:textId="77777777" w:rsidR="00346CEB" w:rsidRDefault="00346CEB">
      <w:pPr>
        <w:pStyle w:val="ad"/>
        <w:spacing w:beforeAutospacing="0" w:afterAutospacing="0" w:line="560" w:lineRule="exact"/>
        <w:ind w:firstLineChars="200" w:firstLine="602"/>
        <w:rPr>
          <w:sz w:val="30"/>
          <w:szCs w:val="30"/>
        </w:rPr>
      </w:pPr>
    </w:p>
    <w:p w14:paraId="5F40B305" w14:textId="77777777" w:rsidR="00346CEB" w:rsidRDefault="00000000">
      <w:pPr>
        <w:adjustRightInd w:val="0"/>
        <w:snapToGrid w:val="0"/>
        <w:spacing w:line="560" w:lineRule="exact"/>
        <w:ind w:firstLineChars="200" w:firstLine="642"/>
        <w:rPr>
          <w:rFonts w:eastAsia="仿宋_GB2312" w:cs="仿宋_GB2312"/>
          <w:sz w:val="32"/>
          <w:szCs w:val="32"/>
        </w:rPr>
      </w:pPr>
      <w:r>
        <w:rPr>
          <w:rFonts w:ascii="方正仿宋_GBK" w:eastAsia="方正仿宋_GBK" w:hAnsi="方正仿宋_GBK" w:cs="方正仿宋_GBK" w:hint="eastAsia"/>
          <w:sz w:val="32"/>
          <w:szCs w:val="32"/>
        </w:rPr>
        <w:t>为促进中华优秀传统文化创造性转化、创新性发展，推广“大众篆刻、绿色篆刻、创意篆刻”的理念，通过传播篆刻文化与汉字历史文化知识，在师生中普及篆刻技能，特委托北京歌华文化中心有限公司联合中国艺术研究院篆刻院承办“印记中国”师生篆刻大赛（以下简称篆刻大赛），并制定方案如下。</w:t>
      </w:r>
    </w:p>
    <w:p w14:paraId="5020AB85" w14:textId="77777777" w:rsidR="00346CEB" w:rsidRDefault="00000000">
      <w:pPr>
        <w:pStyle w:val="ad"/>
        <w:spacing w:beforeAutospacing="0" w:afterAutospacing="0" w:line="560" w:lineRule="exact"/>
        <w:ind w:firstLineChars="200" w:firstLine="642"/>
        <w:rPr>
          <w:rFonts w:eastAsia="黑体" w:cs="仿宋_GB2312"/>
          <w:bCs/>
          <w:sz w:val="32"/>
          <w:szCs w:val="32"/>
        </w:rPr>
      </w:pPr>
      <w:r>
        <w:rPr>
          <w:rFonts w:eastAsia="黑体" w:cs="仿宋_GB2312" w:hint="eastAsia"/>
          <w:bCs/>
          <w:sz w:val="32"/>
          <w:szCs w:val="32"/>
        </w:rPr>
        <w:t>一、参赛对象与组别</w:t>
      </w:r>
    </w:p>
    <w:p w14:paraId="1060EBF4" w14:textId="77777777" w:rsidR="00346CEB" w:rsidRDefault="00000000">
      <w:pPr>
        <w:adjustRightInd w:val="0"/>
        <w:snapToGrid w:val="0"/>
        <w:spacing w:line="56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参赛对象为全国大中小学校在校学生和在职教师。设手工篆刻、机器篆刻两个类别。每类分为小学生组、中学生组（初中、高中、中职学生）、大学生组（含高职学生、研究生、留学生）、教师组，共8个组别。</w:t>
      </w:r>
    </w:p>
    <w:p w14:paraId="7148B2EC" w14:textId="77777777" w:rsidR="00346CEB" w:rsidRDefault="00000000">
      <w:pPr>
        <w:adjustRightInd w:val="0"/>
        <w:snapToGrid w:val="0"/>
        <w:spacing w:line="560" w:lineRule="exact"/>
        <w:ind w:firstLineChars="200" w:firstLine="642"/>
        <w:rPr>
          <w:rFonts w:eastAsia="黑体" w:cs="仿宋_GB2312"/>
          <w:bCs/>
          <w:sz w:val="32"/>
          <w:szCs w:val="32"/>
        </w:rPr>
      </w:pPr>
      <w:r>
        <w:rPr>
          <w:rFonts w:eastAsia="黑体" w:cs="仿宋_GB2312" w:hint="eastAsia"/>
          <w:bCs/>
          <w:sz w:val="32"/>
          <w:szCs w:val="32"/>
        </w:rPr>
        <w:t>二、参赛要求</w:t>
      </w:r>
    </w:p>
    <w:p w14:paraId="0D050C49" w14:textId="77777777" w:rsidR="00346CEB" w:rsidRDefault="00000000">
      <w:pPr>
        <w:widowControl/>
        <w:adjustRightInd w:val="0"/>
        <w:snapToGrid w:val="0"/>
        <w:spacing w:line="600" w:lineRule="exact"/>
        <w:ind w:firstLineChars="200" w:firstLine="642"/>
        <w:rPr>
          <w:rFonts w:eastAsia="楷体" w:cs="宋体"/>
          <w:b/>
          <w:bCs/>
          <w:kern w:val="0"/>
          <w:sz w:val="32"/>
          <w:szCs w:val="32"/>
        </w:rPr>
      </w:pPr>
      <w:r>
        <w:rPr>
          <w:rFonts w:ascii="楷体" w:eastAsia="楷体" w:hAnsi="楷体" w:cs="宋体" w:hint="eastAsia"/>
          <w:kern w:val="0"/>
          <w:sz w:val="32"/>
          <w:szCs w:val="32"/>
        </w:rPr>
        <w:t>（一）</w:t>
      </w:r>
      <w:r>
        <w:rPr>
          <w:rFonts w:ascii="楷体" w:eastAsia="楷体" w:hAnsi="楷体"/>
          <w:sz w:val="32"/>
          <w:szCs w:val="32"/>
        </w:rPr>
        <w:t>内容</w:t>
      </w:r>
      <w:r>
        <w:rPr>
          <w:rFonts w:ascii="楷体" w:eastAsia="楷体" w:hAnsi="楷体" w:hint="eastAsia"/>
          <w:sz w:val="32"/>
          <w:szCs w:val="32"/>
        </w:rPr>
        <w:t>要求</w:t>
      </w:r>
    </w:p>
    <w:p w14:paraId="15B50C70" w14:textId="77777777" w:rsidR="00346CEB" w:rsidRDefault="00000000">
      <w:pPr>
        <w:adjustRightInd w:val="0"/>
        <w:snapToGrid w:val="0"/>
        <w:spacing w:line="600" w:lineRule="exact"/>
        <w:ind w:firstLineChars="200" w:firstLine="642"/>
        <w:rPr>
          <w:rFonts w:ascii="仿宋_GB2312" w:eastAsia="仿宋_GB2312"/>
          <w:sz w:val="32"/>
          <w:szCs w:val="32"/>
        </w:rPr>
      </w:pPr>
      <w:r>
        <w:rPr>
          <w:rFonts w:ascii="方正仿宋_GBK" w:eastAsia="方正仿宋_GBK" w:hAnsi="方正仿宋_GBK" w:cs="方正仿宋_GBK" w:hint="eastAsia"/>
          <w:sz w:val="32"/>
          <w:szCs w:val="32"/>
        </w:rPr>
        <w:t>反映中华优秀文化、爱国情怀以及积极向上时代精神的词语、警句、中华古今名人名言。内容应完整、准确。</w:t>
      </w:r>
    </w:p>
    <w:p w14:paraId="5DAAD5D7" w14:textId="77777777" w:rsidR="00346CEB" w:rsidRDefault="00000000">
      <w:pPr>
        <w:widowControl/>
        <w:adjustRightInd w:val="0"/>
        <w:snapToGrid w:val="0"/>
        <w:spacing w:line="600" w:lineRule="exact"/>
        <w:ind w:firstLineChars="200" w:firstLine="642"/>
        <w:rPr>
          <w:rFonts w:eastAsia="楷体" w:cs="宋体"/>
          <w:kern w:val="0"/>
          <w:sz w:val="32"/>
          <w:szCs w:val="32"/>
        </w:rPr>
      </w:pPr>
      <w:r>
        <w:rPr>
          <w:rFonts w:ascii="楷体" w:eastAsia="楷体" w:hAnsi="楷体" w:cs="宋体" w:hint="eastAsia"/>
          <w:kern w:val="0"/>
          <w:sz w:val="32"/>
          <w:szCs w:val="32"/>
        </w:rPr>
        <w:t>（二）</w:t>
      </w:r>
      <w:r>
        <w:rPr>
          <w:rFonts w:ascii="楷体" w:eastAsia="楷体" w:hAnsi="楷体" w:hint="eastAsia"/>
          <w:sz w:val="32"/>
          <w:szCs w:val="32"/>
        </w:rPr>
        <w:t>形式</w:t>
      </w:r>
      <w:r>
        <w:rPr>
          <w:rFonts w:ascii="楷体" w:eastAsia="楷体" w:hAnsi="楷体" w:cs="宋体" w:hint="eastAsia"/>
          <w:kern w:val="0"/>
          <w:sz w:val="32"/>
          <w:szCs w:val="32"/>
        </w:rPr>
        <w:t>要求</w:t>
      </w:r>
    </w:p>
    <w:p w14:paraId="7DDA78EF"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参赛作品内容使用汉字，字体不限。</w:t>
      </w:r>
    </w:p>
    <w:p w14:paraId="415E753D"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参赛作品材质提倡使用除传统石材以外的各种新型材料，机器篆刻鼓励使用木头、陶瓷、金属等材料。</w:t>
      </w:r>
    </w:p>
    <w:p w14:paraId="5FC48E48"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手工篆刻类：每人限报1件印屏（粘贴印蜕6—8方，需两个以上边款，作者自行粘贴、题签）。印屏尺寸为138cm×34cm，竖式。</w:t>
      </w:r>
    </w:p>
    <w:p w14:paraId="12935A4B"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机器篆刻类：作者根据设计稿以机器的方式制作篆刻作品的成品，并将钤印出的印蜕以印屏的形式呈现（粘贴印蜕6—8方，需两个以上边款，作者自行粘贴、题签）。印屏尺寸为138cm×34cm，竖式。</w:t>
      </w:r>
    </w:p>
    <w:p w14:paraId="39FBA592" w14:textId="77777777" w:rsidR="00346CEB" w:rsidRDefault="00000000">
      <w:pPr>
        <w:widowControl/>
        <w:adjustRightInd w:val="0"/>
        <w:snapToGrid w:val="0"/>
        <w:spacing w:line="600" w:lineRule="exact"/>
        <w:ind w:firstLineChars="200" w:firstLine="642"/>
        <w:rPr>
          <w:rFonts w:eastAsia="楷体" w:cs="宋体"/>
          <w:kern w:val="0"/>
          <w:sz w:val="32"/>
          <w:szCs w:val="32"/>
        </w:rPr>
      </w:pPr>
      <w:r>
        <w:rPr>
          <w:rFonts w:ascii="楷体" w:eastAsia="楷体" w:hAnsi="楷体" w:cs="宋体" w:hint="eastAsia"/>
          <w:kern w:val="0"/>
          <w:sz w:val="32"/>
          <w:szCs w:val="32"/>
        </w:rPr>
        <w:t>（三）提交要求</w:t>
      </w:r>
    </w:p>
    <w:p w14:paraId="060B9FF8"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手工篆刻类作品要求在大赛官网上传印屏照片，另附作品释文。</w:t>
      </w:r>
    </w:p>
    <w:p w14:paraId="07049CFA"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机器篆刻类作品要求在大赛官网上传印屏照片、已完成印章实物照片，另附作品释文。</w:t>
      </w:r>
    </w:p>
    <w:p w14:paraId="5706D8EB"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照片格式为JPG或JPEG，大小为1—5M，不超过5张，白色背景、无杂物，须有印面，要求能体现作品整体、局部等效果。</w:t>
      </w:r>
    </w:p>
    <w:p w14:paraId="3CBC8EC1" w14:textId="77777777" w:rsidR="00346CEB" w:rsidRDefault="00000000">
      <w:pPr>
        <w:adjustRightInd w:val="0"/>
        <w:snapToGrid w:val="0"/>
        <w:spacing w:line="600" w:lineRule="exact"/>
        <w:ind w:firstLineChars="200" w:firstLine="642"/>
        <w:rPr>
          <w:rFonts w:eastAsia="仿宋_GB2312" w:cs="仿宋_GB2312"/>
          <w:sz w:val="32"/>
          <w:szCs w:val="32"/>
        </w:rPr>
      </w:pPr>
      <w:r>
        <w:rPr>
          <w:rFonts w:ascii="楷体" w:eastAsia="楷体" w:hAnsi="楷体" w:cs="宋体" w:hint="eastAsia"/>
          <w:kern w:val="0"/>
          <w:sz w:val="32"/>
          <w:szCs w:val="32"/>
        </w:rPr>
        <w:t>（四）其他要求</w:t>
      </w:r>
    </w:p>
    <w:p w14:paraId="28BD64B8" w14:textId="77777777" w:rsidR="00346CEB" w:rsidRDefault="00000000">
      <w:pPr>
        <w:adjustRightInd w:val="0"/>
        <w:snapToGrid w:val="0"/>
        <w:spacing w:line="56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赛作品应为参赛者独立创作。按大赛官网要求正确填写参赛者和指导教师姓名、作品名称、所在学校/单位等信息。作品进入评审阶段后，相关信息不予更改。每人限报1名指导教师，教师组参赛者不填写指导教师。</w:t>
      </w:r>
    </w:p>
    <w:p w14:paraId="04CDC22F" w14:textId="77777777" w:rsidR="00346CEB" w:rsidRDefault="00000000">
      <w:pPr>
        <w:widowControl/>
        <w:adjustRightInd w:val="0"/>
        <w:snapToGrid w:val="0"/>
        <w:spacing w:line="560" w:lineRule="exact"/>
        <w:ind w:firstLineChars="200" w:firstLine="642"/>
        <w:rPr>
          <w:rFonts w:eastAsia="黑体" w:cs="仿宋_GB2312"/>
          <w:bCs/>
          <w:sz w:val="32"/>
          <w:szCs w:val="32"/>
        </w:rPr>
      </w:pPr>
      <w:r>
        <w:rPr>
          <w:rFonts w:eastAsia="黑体" w:cs="仿宋_GB2312" w:hint="eastAsia"/>
          <w:bCs/>
          <w:sz w:val="32"/>
          <w:szCs w:val="32"/>
        </w:rPr>
        <w:lastRenderedPageBreak/>
        <w:t>三、赛程安排</w:t>
      </w:r>
    </w:p>
    <w:p w14:paraId="649F48A8" w14:textId="77777777" w:rsidR="00346CEB" w:rsidRDefault="00000000">
      <w:pPr>
        <w:widowControl/>
        <w:adjustRightInd w:val="0"/>
        <w:snapToGrid w:val="0"/>
        <w:spacing w:line="560" w:lineRule="exact"/>
        <w:ind w:firstLineChars="200" w:firstLine="642"/>
        <w:rPr>
          <w:rFonts w:eastAsia="楷体" w:cs="宋体"/>
          <w:b/>
          <w:bCs/>
          <w:kern w:val="0"/>
          <w:sz w:val="32"/>
        </w:rPr>
      </w:pPr>
      <w:r>
        <w:rPr>
          <w:rFonts w:ascii="方正楷体_GBK" w:eastAsia="方正楷体_GBK" w:hAnsi="方正楷体_GBK" w:cs="方正楷体_GBK" w:hint="eastAsia"/>
          <w:kern w:val="0"/>
          <w:sz w:val="32"/>
        </w:rPr>
        <w:t>（一）初赛：</w:t>
      </w:r>
      <w:r>
        <w:rPr>
          <w:rFonts w:ascii="方正楷体_GBK" w:eastAsia="方正楷体_GBK" w:hAnsi="方正楷体_GBK" w:cs="方正楷体_GBK" w:hint="eastAsia"/>
          <w:kern w:val="0"/>
          <w:sz w:val="32"/>
          <w:szCs w:val="32"/>
        </w:rPr>
        <w:t>2024年4</w:t>
      </w:r>
      <w:r>
        <w:rPr>
          <w:rFonts w:ascii="方正楷体_GBK" w:eastAsia="方正楷体_GBK" w:hAnsi="方正楷体_GBK" w:cs="方正楷体_GBK" w:hint="eastAsia"/>
          <w:kern w:val="0"/>
          <w:sz w:val="32"/>
        </w:rPr>
        <w:t>月至</w:t>
      </w:r>
      <w:r>
        <w:rPr>
          <w:rFonts w:ascii="方正楷体_GBK" w:eastAsia="方正楷体_GBK" w:hAnsi="方正楷体_GBK" w:cs="方正楷体_GBK" w:hint="eastAsia"/>
          <w:kern w:val="0"/>
          <w:sz w:val="32"/>
          <w:szCs w:val="32"/>
        </w:rPr>
        <w:t>7</w:t>
      </w:r>
      <w:r>
        <w:rPr>
          <w:rFonts w:ascii="方正楷体_GBK" w:eastAsia="方正楷体_GBK" w:hAnsi="方正楷体_GBK" w:cs="方正楷体_GBK" w:hint="eastAsia"/>
          <w:kern w:val="0"/>
          <w:sz w:val="32"/>
        </w:rPr>
        <w:t>月</w:t>
      </w:r>
    </w:p>
    <w:p w14:paraId="4DB34F17" w14:textId="77777777" w:rsidR="00346CEB" w:rsidRDefault="00000000">
      <w:pPr>
        <w:widowControl/>
        <w:adjustRightInd w:val="0"/>
        <w:snapToGrid w:val="0"/>
        <w:spacing w:line="560" w:lineRule="exact"/>
        <w:ind w:firstLineChars="200" w:firstLine="642"/>
        <w:rPr>
          <w:rFonts w:ascii="仿宋_GB2312" w:eastAsia="仿宋_GB2312"/>
          <w:sz w:val="32"/>
          <w:szCs w:val="32"/>
        </w:rPr>
      </w:pPr>
      <w:r>
        <w:rPr>
          <w:rFonts w:ascii="方正仿宋_GBK" w:eastAsia="方正仿宋_GBK" w:hAnsi="方正仿宋_GBK" w:cs="方正仿宋_GBK" w:hint="eastAsia"/>
          <w:sz w:val="32"/>
          <w:szCs w:val="32"/>
        </w:rPr>
        <w:t>参赛者登录大赛官网，按照参赛指引完成报名，参加语言文字知识及篆刻常识在线测评，每人可多次测评，系统确定最高分为最终成绩（测评成绩不计入复赛），60分以上为测评合格，合格者可提交参赛作品。作品提交时间截至7月31日24:00。</w:t>
      </w:r>
    </w:p>
    <w:p w14:paraId="72EDFB12" w14:textId="77777777" w:rsidR="00346CEB" w:rsidRDefault="00000000">
      <w:pPr>
        <w:widowControl/>
        <w:adjustRightInd w:val="0"/>
        <w:snapToGrid w:val="0"/>
        <w:spacing w:line="560" w:lineRule="exact"/>
        <w:ind w:firstLineChars="200" w:firstLine="642"/>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rPr>
        <w:t>（二）复赛：</w:t>
      </w:r>
      <w:r>
        <w:rPr>
          <w:rFonts w:ascii="方正楷体_GBK" w:eastAsia="方正楷体_GBK" w:hAnsi="方正楷体_GBK" w:cs="方正楷体_GBK" w:hint="eastAsia"/>
          <w:kern w:val="0"/>
          <w:sz w:val="32"/>
          <w:szCs w:val="32"/>
        </w:rPr>
        <w:t>2024年8</w:t>
      </w:r>
      <w:r>
        <w:rPr>
          <w:rFonts w:ascii="方正楷体_GBK" w:eastAsia="方正楷体_GBK" w:hAnsi="方正楷体_GBK" w:cs="方正楷体_GBK" w:hint="eastAsia"/>
          <w:kern w:val="0"/>
          <w:sz w:val="32"/>
        </w:rPr>
        <w:t>月</w:t>
      </w:r>
    </w:p>
    <w:p w14:paraId="2EC5D9F3" w14:textId="77777777" w:rsidR="00346CEB" w:rsidRDefault="00000000">
      <w:pPr>
        <w:adjustRightInd w:val="0"/>
        <w:snapToGrid w:val="0"/>
        <w:spacing w:line="560" w:lineRule="exact"/>
        <w:ind w:firstLineChars="200" w:firstLine="642"/>
        <w:rPr>
          <w:rFonts w:ascii="方正仿宋_GBK" w:eastAsia="方正仿宋_GBK" w:hAnsi="方正仿宋_GBK" w:cs="方正仿宋_GBK"/>
          <w:sz w:val="32"/>
          <w:szCs w:val="32"/>
        </w:rPr>
      </w:pPr>
      <w:r>
        <w:rPr>
          <w:rFonts w:ascii="仿宋_GB2312" w:eastAsia="仿宋_GB2312" w:hint="eastAsia"/>
          <w:sz w:val="32"/>
          <w:szCs w:val="32"/>
        </w:rPr>
        <w:t>分赛项执委会组织专家评审，按参赛作品评审成绩确定入围决赛的参赛者。复赛成绩不计入决赛</w:t>
      </w:r>
    </w:p>
    <w:p w14:paraId="77471538" w14:textId="77777777" w:rsidR="00346CEB" w:rsidRDefault="00000000">
      <w:pPr>
        <w:widowControl/>
        <w:adjustRightInd w:val="0"/>
        <w:snapToGrid w:val="0"/>
        <w:spacing w:line="560" w:lineRule="exact"/>
        <w:ind w:firstLineChars="200" w:firstLine="642"/>
        <w:rPr>
          <w:rFonts w:ascii="方正楷体_GBK" w:eastAsia="方正楷体_GBK" w:hAnsi="方正楷体_GBK" w:cs="方正楷体_GBK"/>
          <w:kern w:val="0"/>
          <w:sz w:val="32"/>
        </w:rPr>
      </w:pPr>
      <w:r>
        <w:rPr>
          <w:rFonts w:ascii="方正楷体_GBK" w:eastAsia="方正楷体_GBK" w:hAnsi="方正楷体_GBK" w:cs="方正楷体_GBK" w:hint="eastAsia"/>
          <w:kern w:val="0"/>
          <w:sz w:val="32"/>
        </w:rPr>
        <w:t>（三）决赛：2024年9月</w:t>
      </w:r>
    </w:p>
    <w:p w14:paraId="7D05EC4B" w14:textId="77777777" w:rsidR="00346CEB" w:rsidRDefault="00000000">
      <w:pPr>
        <w:adjustRightInd w:val="0"/>
        <w:snapToGrid w:val="0"/>
        <w:spacing w:line="600" w:lineRule="exact"/>
        <w:ind w:firstLineChars="200" w:firstLine="642"/>
        <w:rPr>
          <w:rFonts w:eastAsia="仿宋_GB2312" w:cs="仿宋_GB2312"/>
          <w:sz w:val="32"/>
          <w:szCs w:val="32"/>
        </w:rPr>
      </w:pPr>
      <w:r>
        <w:rPr>
          <w:rFonts w:ascii="仿宋_GB2312" w:eastAsia="仿宋_GB2312" w:hint="eastAsia"/>
          <w:sz w:val="32"/>
          <w:szCs w:val="32"/>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14:paraId="6746E943" w14:textId="77777777" w:rsidR="00346CEB" w:rsidRDefault="00000000">
      <w:pPr>
        <w:adjustRightInd w:val="0"/>
        <w:snapToGrid w:val="0"/>
        <w:spacing w:line="560" w:lineRule="exact"/>
        <w:ind w:firstLineChars="200" w:firstLine="642"/>
        <w:rPr>
          <w:rFonts w:eastAsia="仿宋_GB2312" w:cs="仿宋_GB2312"/>
          <w:sz w:val="32"/>
          <w:szCs w:val="32"/>
        </w:rPr>
      </w:pPr>
      <w:r>
        <w:rPr>
          <w:rStyle w:val="15"/>
          <w:rFonts w:ascii="仿宋_GB2312" w:eastAsia="仿宋_GB2312"/>
          <w:sz w:val="32"/>
          <w:szCs w:val="32"/>
        </w:rPr>
        <w:t>分赛项执委会组织专家对印屏及实物进行评审，按评审成绩排序确定获奖作品及等次。</w:t>
      </w:r>
    </w:p>
    <w:p w14:paraId="266F9E76" w14:textId="77777777" w:rsidR="00346CEB" w:rsidRDefault="00000000">
      <w:pPr>
        <w:widowControl/>
        <w:adjustRightInd w:val="0"/>
        <w:snapToGrid w:val="0"/>
        <w:spacing w:line="560" w:lineRule="exact"/>
        <w:ind w:firstLineChars="200" w:firstLine="642"/>
        <w:rPr>
          <w:rFonts w:ascii="方正楷体_GBK" w:eastAsia="方正楷体_GBK" w:hAnsi="方正楷体_GBK" w:cs="方正楷体_GBK"/>
          <w:kern w:val="0"/>
          <w:sz w:val="32"/>
        </w:rPr>
      </w:pPr>
      <w:r>
        <w:rPr>
          <w:rFonts w:ascii="方正楷体_GBK" w:eastAsia="方正楷体_GBK" w:hAnsi="方正楷体_GBK" w:cs="方正楷体_GBK" w:hint="eastAsia"/>
          <w:kern w:val="0"/>
          <w:sz w:val="32"/>
        </w:rPr>
        <w:t>（四）展示：</w:t>
      </w:r>
      <w:r>
        <w:rPr>
          <w:rFonts w:ascii="方正楷体_GBK" w:eastAsia="方正楷体_GBK" w:hAnsi="方正楷体_GBK" w:cs="方正楷体_GBK" w:hint="eastAsia"/>
          <w:kern w:val="0"/>
          <w:sz w:val="32"/>
          <w:szCs w:val="32"/>
        </w:rPr>
        <w:t>2024年10</w:t>
      </w:r>
      <w:r>
        <w:rPr>
          <w:rFonts w:ascii="方正楷体_GBK" w:eastAsia="方正楷体_GBK" w:hAnsi="方正楷体_GBK" w:cs="方正楷体_GBK" w:hint="eastAsia"/>
          <w:kern w:val="0"/>
          <w:sz w:val="32"/>
        </w:rPr>
        <w:t>月至</w:t>
      </w:r>
      <w:r>
        <w:rPr>
          <w:rFonts w:ascii="方正楷体_GBK" w:eastAsia="方正楷体_GBK" w:hAnsi="方正楷体_GBK" w:cs="方正楷体_GBK" w:hint="eastAsia"/>
          <w:kern w:val="0"/>
          <w:sz w:val="32"/>
          <w:szCs w:val="32"/>
        </w:rPr>
        <w:t>12</w:t>
      </w:r>
      <w:r>
        <w:rPr>
          <w:rFonts w:ascii="方正楷体_GBK" w:eastAsia="方正楷体_GBK" w:hAnsi="方正楷体_GBK" w:cs="方正楷体_GBK" w:hint="eastAsia"/>
          <w:kern w:val="0"/>
          <w:sz w:val="32"/>
        </w:rPr>
        <w:t>月</w:t>
      </w:r>
    </w:p>
    <w:p w14:paraId="231ED6A8" w14:textId="77777777" w:rsidR="00346CEB" w:rsidRDefault="00000000">
      <w:pPr>
        <w:adjustRightInd w:val="0"/>
        <w:snapToGrid w:val="0"/>
        <w:spacing w:line="560" w:lineRule="exact"/>
        <w:ind w:firstLineChars="200" w:firstLine="642"/>
        <w:rPr>
          <w:rFonts w:eastAsia="仿宋_GB2312" w:cs="仿宋_GB2312"/>
          <w:sz w:val="32"/>
          <w:szCs w:val="32"/>
        </w:rPr>
      </w:pPr>
      <w:r>
        <w:rPr>
          <w:rFonts w:ascii="仿宋_GB2312" w:eastAsia="仿宋_GB2312" w:hint="eastAsia"/>
          <w:sz w:val="32"/>
          <w:szCs w:val="32"/>
        </w:rPr>
        <w:t>举办“印记中国”师生篆刻大赛获奖作品展览活动。</w:t>
      </w:r>
    </w:p>
    <w:p w14:paraId="711DB0F0" w14:textId="77777777" w:rsidR="00346CEB" w:rsidRDefault="00000000">
      <w:pPr>
        <w:pStyle w:val="ad"/>
        <w:spacing w:beforeAutospacing="0" w:afterAutospacing="0" w:line="560" w:lineRule="exact"/>
        <w:ind w:firstLineChars="200" w:firstLine="642"/>
        <w:rPr>
          <w:rFonts w:eastAsia="黑体" w:cs="仿宋_GB2312"/>
          <w:bCs/>
          <w:sz w:val="32"/>
          <w:szCs w:val="32"/>
        </w:rPr>
      </w:pPr>
      <w:r>
        <w:rPr>
          <w:rFonts w:eastAsia="黑体" w:cs="黑体" w:hint="eastAsia"/>
          <w:sz w:val="32"/>
          <w:szCs w:val="32"/>
        </w:rPr>
        <w:t>四、其他事项</w:t>
      </w:r>
    </w:p>
    <w:p w14:paraId="1B19D316"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关于各赛段名单公示、决赛具体要求等未尽事宜均通过大赛官网发布通知。</w:t>
      </w:r>
    </w:p>
    <w:p w14:paraId="48C3BC0C"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联系人：</w:t>
      </w:r>
      <w:r>
        <w:rPr>
          <w:rStyle w:val="15"/>
          <w:rFonts w:ascii="方正仿宋_GBK" w:eastAsia="方正仿宋_GBK" w:hAnsi="方正仿宋_GBK" w:cs="方正仿宋_GBK" w:hint="eastAsia"/>
          <w:spacing w:val="-9"/>
          <w:sz w:val="32"/>
          <w:szCs w:val="32"/>
        </w:rPr>
        <w:t>北京歌华文化中心有限公司王老师、耿老师</w:t>
      </w:r>
    </w:p>
    <w:p w14:paraId="1811F606"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  话：010-84187761（工作日9:00</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sz w:val="32"/>
          <w:szCs w:val="32"/>
        </w:rPr>
        <w:t>17:00接听咨询）</w:t>
      </w:r>
    </w:p>
    <w:p w14:paraId="0417F99C"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w:t>
      </w:r>
      <w:r>
        <w:rPr>
          <w:rFonts w:ascii="方正仿宋_GBK" w:eastAsia="方正仿宋_GBK" w:hAnsi="方正仿宋_GBK" w:cs="方正仿宋_GBK" w:hint="eastAsia"/>
          <w:sz w:val="32"/>
          <w:szCs w:val="32"/>
        </w:rPr>
        <w:tab/>
        <w:t>箱：zkdasai@163.com</w:t>
      </w:r>
    </w:p>
    <w:p w14:paraId="26CF7658" w14:textId="77777777" w:rsidR="00346CEB" w:rsidRDefault="00000000">
      <w:pPr>
        <w:adjustRightInd w:val="0"/>
        <w:snapToGrid w:val="0"/>
        <w:spacing w:line="600" w:lineRule="exact"/>
        <w:ind w:firstLineChars="200"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w:t>
      </w:r>
      <w:r>
        <w:rPr>
          <w:rFonts w:ascii="方正仿宋_GBK" w:eastAsia="方正仿宋_GBK" w:hAnsi="方正仿宋_GBK" w:cs="方正仿宋_GBK" w:hint="eastAsia"/>
          <w:sz w:val="32"/>
          <w:szCs w:val="32"/>
        </w:rPr>
        <w:tab/>
        <w:t>址：北京市海淀区复兴路甲9号中华世纪坛（篆刻大赛）</w:t>
      </w:r>
    </w:p>
    <w:p w14:paraId="7FFBC8EF" w14:textId="77777777" w:rsidR="00346CEB" w:rsidRDefault="00000000">
      <w:pPr>
        <w:adjustRightInd w:val="0"/>
        <w:snapToGrid w:val="0"/>
        <w:spacing w:line="560" w:lineRule="exact"/>
        <w:ind w:firstLineChars="200" w:firstLine="642"/>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邮</w:t>
      </w:r>
      <w:r>
        <w:rPr>
          <w:rFonts w:ascii="方正仿宋_GBK" w:eastAsia="方正仿宋_GBK" w:hAnsi="方正仿宋_GBK" w:cs="方正仿宋_GBK" w:hint="eastAsia"/>
          <w:sz w:val="32"/>
          <w:szCs w:val="32"/>
        </w:rPr>
        <w:tab/>
        <w:t>编：100038</w:t>
      </w:r>
    </w:p>
    <w:sectPr w:rsidR="00346CEB">
      <w:footerReference w:type="default" r:id="rId10"/>
      <w:pgSz w:w="11906" w:h="16838"/>
      <w:pgMar w:top="1417" w:right="1417" w:bottom="1417" w:left="1417" w:header="851" w:footer="992" w:gutter="0"/>
      <w:cols w:space="0"/>
      <w:docGrid w:type="linesAndChars" w:linePitch="31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D597E" w14:textId="77777777" w:rsidR="00D165D3" w:rsidRDefault="00D165D3">
      <w:pPr>
        <w:spacing w:after="0" w:line="240" w:lineRule="auto"/>
      </w:pPr>
      <w:r>
        <w:separator/>
      </w:r>
    </w:p>
  </w:endnote>
  <w:endnote w:type="continuationSeparator" w:id="0">
    <w:p w14:paraId="33F8A231" w14:textId="77777777" w:rsidR="00D165D3" w:rsidRDefault="00D1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CCF7" w14:textId="77777777" w:rsidR="00346CEB" w:rsidRDefault="00000000">
    <w:pPr>
      <w:pStyle w:val="a9"/>
    </w:pPr>
    <w:r>
      <w:rPr>
        <w:noProof/>
      </w:rPr>
      <mc:AlternateContent>
        <mc:Choice Requires="wps">
          <w:drawing>
            <wp:anchor distT="0" distB="0" distL="114300" distR="114300" simplePos="0" relativeHeight="251659264" behindDoc="0" locked="0" layoutInCell="1" allowOverlap="1" wp14:anchorId="5F5FA046" wp14:editId="72948CC5">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B14203" w14:textId="77777777" w:rsidR="00346CEB" w:rsidRDefault="00000000">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5FA046"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CB14203" w14:textId="77777777" w:rsidR="00346CEB"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DC459" w14:textId="77777777" w:rsidR="00346CEB" w:rsidRDefault="00000000">
    <w:pPr>
      <w:pStyle w:val="a9"/>
    </w:pPr>
    <w:r>
      <w:rPr>
        <w:noProof/>
      </w:rPr>
      <mc:AlternateContent>
        <mc:Choice Requires="wps">
          <w:drawing>
            <wp:anchor distT="0" distB="0" distL="114300" distR="114300" simplePos="0" relativeHeight="251660288" behindDoc="0" locked="0" layoutInCell="1" allowOverlap="1" wp14:anchorId="47E95E9F" wp14:editId="5EDFD9BE">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3C5E3C" w14:textId="77777777" w:rsidR="00346CEB" w:rsidRDefault="00000000">
                          <w:pPr>
                            <w:pStyle w:val="a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E95E9F" id="_x0000_t202" coordsize="21600,21600" o:spt="202" path="m,l,21600r21600,l21600,xe">
              <v:stroke joinstyle="miter"/>
              <v:path gradientshapeok="t" o:connecttype="rect"/>
            </v:shapetype>
            <v:shape id="文本框 6"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C3C5E3C" w14:textId="77777777" w:rsidR="00346CEB" w:rsidRDefault="00000000">
                    <w:pPr>
                      <w:pStyle w:val="a9"/>
                    </w:pPr>
                    <w:r>
                      <w:fldChar w:fldCharType="begin"/>
                    </w:r>
                    <w:r>
                      <w:instrText xml:space="preserve"> PAGE  \* MERGEFORMAT </w:instrText>
                    </w:r>
                    <w:r>
                      <w:fldChar w:fldCharType="separate"/>
                    </w:r>
                    <w: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B6E9C" w14:textId="77777777" w:rsidR="00D165D3" w:rsidRDefault="00D165D3">
      <w:pPr>
        <w:spacing w:after="0" w:line="240" w:lineRule="auto"/>
      </w:pPr>
      <w:r>
        <w:separator/>
      </w:r>
    </w:p>
  </w:footnote>
  <w:footnote w:type="continuationSeparator" w:id="0">
    <w:p w14:paraId="15133E5E" w14:textId="77777777" w:rsidR="00D165D3" w:rsidRDefault="00D16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hjOTRkYzdiZTk5YjY0NGZlMGYzNzRmYmYzMGRkMDYifQ=="/>
  </w:docVars>
  <w:rsids>
    <w:rsidRoot w:val="002572F1"/>
    <w:rsid w:val="E3F7AA51"/>
    <w:rsid w:val="EBF3417F"/>
    <w:rsid w:val="EEF60894"/>
    <w:rsid w:val="EFAF11FF"/>
    <w:rsid w:val="EFBE92B8"/>
    <w:rsid w:val="EFFF6325"/>
    <w:rsid w:val="EFFFA63E"/>
    <w:rsid w:val="EFFFD839"/>
    <w:rsid w:val="F1B1ACDF"/>
    <w:rsid w:val="F1DB1CD3"/>
    <w:rsid w:val="F3BE997A"/>
    <w:rsid w:val="F3CE40D9"/>
    <w:rsid w:val="F3DF8BB9"/>
    <w:rsid w:val="F49BAE81"/>
    <w:rsid w:val="F5FBF84D"/>
    <w:rsid w:val="F796B5AA"/>
    <w:rsid w:val="F79DC526"/>
    <w:rsid w:val="F7AE3E27"/>
    <w:rsid w:val="F7DFC353"/>
    <w:rsid w:val="F7F75041"/>
    <w:rsid w:val="F7FFC074"/>
    <w:rsid w:val="F96DC705"/>
    <w:rsid w:val="F9A77EAA"/>
    <w:rsid w:val="F9FEE2FC"/>
    <w:rsid w:val="FA2F9462"/>
    <w:rsid w:val="FA3CD46D"/>
    <w:rsid w:val="FA3E304F"/>
    <w:rsid w:val="FA7F702B"/>
    <w:rsid w:val="FB4D70E3"/>
    <w:rsid w:val="FB5BDCA2"/>
    <w:rsid w:val="FBF9D959"/>
    <w:rsid w:val="FBFC97D9"/>
    <w:rsid w:val="FBFD8FBD"/>
    <w:rsid w:val="FBFE90AC"/>
    <w:rsid w:val="FD6F3F7A"/>
    <w:rsid w:val="FDEF0261"/>
    <w:rsid w:val="FDEFE9E0"/>
    <w:rsid w:val="FDF73C92"/>
    <w:rsid w:val="FDF7BE92"/>
    <w:rsid w:val="FDFE6564"/>
    <w:rsid w:val="FE734873"/>
    <w:rsid w:val="FE8F8CA0"/>
    <w:rsid w:val="FEF101B2"/>
    <w:rsid w:val="FEFC7914"/>
    <w:rsid w:val="FEFE8762"/>
    <w:rsid w:val="FF19D27F"/>
    <w:rsid w:val="FF1D4312"/>
    <w:rsid w:val="FF3FC2D3"/>
    <w:rsid w:val="FF6B4544"/>
    <w:rsid w:val="FFBE5D46"/>
    <w:rsid w:val="FFC5E00E"/>
    <w:rsid w:val="FFEF4DD9"/>
    <w:rsid w:val="FFEF8EE8"/>
    <w:rsid w:val="FFF4DA50"/>
    <w:rsid w:val="FFF570A0"/>
    <w:rsid w:val="FFFBA761"/>
    <w:rsid w:val="FFFE16F2"/>
    <w:rsid w:val="FFFF30C8"/>
    <w:rsid w:val="FFFF5B2A"/>
    <w:rsid w:val="FFFF75B2"/>
    <w:rsid w:val="00042A69"/>
    <w:rsid w:val="00153220"/>
    <w:rsid w:val="00163B6E"/>
    <w:rsid w:val="00171A62"/>
    <w:rsid w:val="002572F1"/>
    <w:rsid w:val="00346CEB"/>
    <w:rsid w:val="00355F96"/>
    <w:rsid w:val="004B0019"/>
    <w:rsid w:val="004B7347"/>
    <w:rsid w:val="004D5CA2"/>
    <w:rsid w:val="00834A40"/>
    <w:rsid w:val="00905D5F"/>
    <w:rsid w:val="00911564"/>
    <w:rsid w:val="009A41A8"/>
    <w:rsid w:val="00B50DCE"/>
    <w:rsid w:val="00B87F1F"/>
    <w:rsid w:val="00BD727C"/>
    <w:rsid w:val="00C4076A"/>
    <w:rsid w:val="00C40B44"/>
    <w:rsid w:val="00C720FD"/>
    <w:rsid w:val="00C74DB1"/>
    <w:rsid w:val="00C752DD"/>
    <w:rsid w:val="00CE4EA6"/>
    <w:rsid w:val="00D15358"/>
    <w:rsid w:val="00D165D3"/>
    <w:rsid w:val="00E21EB2"/>
    <w:rsid w:val="00E616A5"/>
    <w:rsid w:val="00EA24C6"/>
    <w:rsid w:val="07BB174D"/>
    <w:rsid w:val="07D9B3E7"/>
    <w:rsid w:val="0BAB5C6E"/>
    <w:rsid w:val="0EFF0E69"/>
    <w:rsid w:val="11BD6BD7"/>
    <w:rsid w:val="126B0456"/>
    <w:rsid w:val="12CA57F8"/>
    <w:rsid w:val="143621E7"/>
    <w:rsid w:val="16477F5A"/>
    <w:rsid w:val="175F7C38"/>
    <w:rsid w:val="178D441E"/>
    <w:rsid w:val="17F60699"/>
    <w:rsid w:val="1A27556D"/>
    <w:rsid w:val="1B0C75C5"/>
    <w:rsid w:val="1BFD45A1"/>
    <w:rsid w:val="1C16562C"/>
    <w:rsid w:val="1C6ECFEB"/>
    <w:rsid w:val="1DBF0224"/>
    <w:rsid w:val="1EA9149F"/>
    <w:rsid w:val="1EAB17D0"/>
    <w:rsid w:val="1EBB18DD"/>
    <w:rsid w:val="1F8B9883"/>
    <w:rsid w:val="1FFD7443"/>
    <w:rsid w:val="21851FDA"/>
    <w:rsid w:val="22B74018"/>
    <w:rsid w:val="23C0CE22"/>
    <w:rsid w:val="246233FB"/>
    <w:rsid w:val="26C9AB4F"/>
    <w:rsid w:val="2BAFAEDD"/>
    <w:rsid w:val="2BBF3589"/>
    <w:rsid w:val="2DC86412"/>
    <w:rsid w:val="2DDDCE4A"/>
    <w:rsid w:val="2DF615A4"/>
    <w:rsid w:val="2E1C2C6D"/>
    <w:rsid w:val="2EFF411E"/>
    <w:rsid w:val="2F6D4D6B"/>
    <w:rsid w:val="30DFB32B"/>
    <w:rsid w:val="329A3887"/>
    <w:rsid w:val="32BFB21F"/>
    <w:rsid w:val="34EF66CE"/>
    <w:rsid w:val="35FF652B"/>
    <w:rsid w:val="37ED93B8"/>
    <w:rsid w:val="39FF6D6D"/>
    <w:rsid w:val="3B7BC186"/>
    <w:rsid w:val="3BB31335"/>
    <w:rsid w:val="3BB9CD21"/>
    <w:rsid w:val="3BEF34E7"/>
    <w:rsid w:val="3DFF88C2"/>
    <w:rsid w:val="3EF71A01"/>
    <w:rsid w:val="3F1A2BC1"/>
    <w:rsid w:val="3F1F875F"/>
    <w:rsid w:val="3F3E2727"/>
    <w:rsid w:val="3F6B9499"/>
    <w:rsid w:val="3F985BF2"/>
    <w:rsid w:val="3FBF2941"/>
    <w:rsid w:val="3FBF623A"/>
    <w:rsid w:val="3FDF7AF4"/>
    <w:rsid w:val="3FDFD9DB"/>
    <w:rsid w:val="3FF9BE62"/>
    <w:rsid w:val="3FFF33B2"/>
    <w:rsid w:val="434B3F00"/>
    <w:rsid w:val="441B139B"/>
    <w:rsid w:val="46A34FBE"/>
    <w:rsid w:val="47B73F21"/>
    <w:rsid w:val="4B832BBD"/>
    <w:rsid w:val="4EEFC99C"/>
    <w:rsid w:val="4EFBB997"/>
    <w:rsid w:val="4F4552C7"/>
    <w:rsid w:val="553D7131"/>
    <w:rsid w:val="56281142"/>
    <w:rsid w:val="563D5A9E"/>
    <w:rsid w:val="576DE792"/>
    <w:rsid w:val="57BDA21E"/>
    <w:rsid w:val="57BFB206"/>
    <w:rsid w:val="57FF28E9"/>
    <w:rsid w:val="59403789"/>
    <w:rsid w:val="5A7FB331"/>
    <w:rsid w:val="5AF7606D"/>
    <w:rsid w:val="5AFFD52B"/>
    <w:rsid w:val="5B19442F"/>
    <w:rsid w:val="5B47D21A"/>
    <w:rsid w:val="5B7F60D4"/>
    <w:rsid w:val="5DDB4244"/>
    <w:rsid w:val="5DDF4BDB"/>
    <w:rsid w:val="5DFF9D22"/>
    <w:rsid w:val="5EFF9354"/>
    <w:rsid w:val="5EFFEC97"/>
    <w:rsid w:val="5F07FCE9"/>
    <w:rsid w:val="5F3A1C58"/>
    <w:rsid w:val="5F6FBD5A"/>
    <w:rsid w:val="5F7FB19C"/>
    <w:rsid w:val="5F99E0AC"/>
    <w:rsid w:val="5F9E6062"/>
    <w:rsid w:val="5FDC5356"/>
    <w:rsid w:val="5FFF8D5B"/>
    <w:rsid w:val="6179058E"/>
    <w:rsid w:val="61D91182"/>
    <w:rsid w:val="61FF75CF"/>
    <w:rsid w:val="63AC7910"/>
    <w:rsid w:val="64DD0422"/>
    <w:rsid w:val="667397F8"/>
    <w:rsid w:val="6779EFD9"/>
    <w:rsid w:val="67B589FB"/>
    <w:rsid w:val="67BBDCAA"/>
    <w:rsid w:val="687EA7D3"/>
    <w:rsid w:val="688BC045"/>
    <w:rsid w:val="6ACF29F1"/>
    <w:rsid w:val="6BEB3621"/>
    <w:rsid w:val="6BF75234"/>
    <w:rsid w:val="6BFF7D48"/>
    <w:rsid w:val="6DB770D0"/>
    <w:rsid w:val="6DC5706D"/>
    <w:rsid w:val="6DEB1658"/>
    <w:rsid w:val="6DEF1321"/>
    <w:rsid w:val="6ECB0D93"/>
    <w:rsid w:val="6EF26D67"/>
    <w:rsid w:val="6F3D7F85"/>
    <w:rsid w:val="6F3DCB8F"/>
    <w:rsid w:val="6FD55310"/>
    <w:rsid w:val="6FE63106"/>
    <w:rsid w:val="6FFA764A"/>
    <w:rsid w:val="6FFF1553"/>
    <w:rsid w:val="6FFF67F8"/>
    <w:rsid w:val="730808CE"/>
    <w:rsid w:val="73CFF8B5"/>
    <w:rsid w:val="73D7551A"/>
    <w:rsid w:val="74074257"/>
    <w:rsid w:val="756FB8D9"/>
    <w:rsid w:val="757A131D"/>
    <w:rsid w:val="758F3009"/>
    <w:rsid w:val="75FE0FB3"/>
    <w:rsid w:val="770B2B3B"/>
    <w:rsid w:val="77BA0AE4"/>
    <w:rsid w:val="77BF12E9"/>
    <w:rsid w:val="77BF2FBB"/>
    <w:rsid w:val="77F3D76A"/>
    <w:rsid w:val="77F5DF9D"/>
    <w:rsid w:val="77FB2137"/>
    <w:rsid w:val="77FE7929"/>
    <w:rsid w:val="792A1F43"/>
    <w:rsid w:val="79AF3469"/>
    <w:rsid w:val="7A9D1E48"/>
    <w:rsid w:val="7B37FF68"/>
    <w:rsid w:val="7BF7B8C8"/>
    <w:rsid w:val="7C65289E"/>
    <w:rsid w:val="7CC96E12"/>
    <w:rsid w:val="7D6A3230"/>
    <w:rsid w:val="7DEF9990"/>
    <w:rsid w:val="7DF9CAC1"/>
    <w:rsid w:val="7DFECC68"/>
    <w:rsid w:val="7E7FC891"/>
    <w:rsid w:val="7EF6F716"/>
    <w:rsid w:val="7EF70BBA"/>
    <w:rsid w:val="7EFBDBA9"/>
    <w:rsid w:val="7EFE8E82"/>
    <w:rsid w:val="7EFEE3E7"/>
    <w:rsid w:val="7F05C743"/>
    <w:rsid w:val="7F3FB4ED"/>
    <w:rsid w:val="7F558F36"/>
    <w:rsid w:val="7F6FE087"/>
    <w:rsid w:val="7F8F1D36"/>
    <w:rsid w:val="7FAF3F26"/>
    <w:rsid w:val="7FB175AD"/>
    <w:rsid w:val="7FBD7EF5"/>
    <w:rsid w:val="7FD770B8"/>
    <w:rsid w:val="7FDD2857"/>
    <w:rsid w:val="7FDFBDC0"/>
    <w:rsid w:val="7FEED717"/>
    <w:rsid w:val="7FF37C18"/>
    <w:rsid w:val="7FF61054"/>
    <w:rsid w:val="7FF971F9"/>
    <w:rsid w:val="7FFB3554"/>
    <w:rsid w:val="7FFD05FB"/>
    <w:rsid w:val="7FFE1750"/>
    <w:rsid w:val="7FFE5591"/>
    <w:rsid w:val="88BFE91A"/>
    <w:rsid w:val="9D4B5CFF"/>
    <w:rsid w:val="9D4FDBF4"/>
    <w:rsid w:val="9FA7D7BE"/>
    <w:rsid w:val="9FFB2417"/>
    <w:rsid w:val="AE48F1C6"/>
    <w:rsid w:val="AEFBAD6F"/>
    <w:rsid w:val="AFD5D888"/>
    <w:rsid w:val="B37700A2"/>
    <w:rsid w:val="B4AF7A99"/>
    <w:rsid w:val="B7D33E50"/>
    <w:rsid w:val="B7F92A77"/>
    <w:rsid w:val="B7FDF00A"/>
    <w:rsid w:val="BA3E8467"/>
    <w:rsid w:val="BA7B23C6"/>
    <w:rsid w:val="BB7EE61D"/>
    <w:rsid w:val="BBCE750D"/>
    <w:rsid w:val="BC7D05C8"/>
    <w:rsid w:val="BDFFA0AA"/>
    <w:rsid w:val="BEB7554E"/>
    <w:rsid w:val="BF1CC1AC"/>
    <w:rsid w:val="BFAEF4DC"/>
    <w:rsid w:val="BFBF792D"/>
    <w:rsid w:val="BFDF6DF0"/>
    <w:rsid w:val="BFFDC20E"/>
    <w:rsid w:val="C5DFFBD3"/>
    <w:rsid w:val="C76F2395"/>
    <w:rsid w:val="C7FDC911"/>
    <w:rsid w:val="CCCF949D"/>
    <w:rsid w:val="CD7EF502"/>
    <w:rsid w:val="CEE4395D"/>
    <w:rsid w:val="CF77F5DC"/>
    <w:rsid w:val="D4FA386D"/>
    <w:rsid w:val="D9537ECA"/>
    <w:rsid w:val="DB9A509B"/>
    <w:rsid w:val="DDB320EE"/>
    <w:rsid w:val="DDDF4757"/>
    <w:rsid w:val="DEE98600"/>
    <w:rsid w:val="DF291F32"/>
    <w:rsid w:val="DF3D6513"/>
    <w:rsid w:val="DFDF0EF0"/>
    <w:rsid w:val="DFF73579"/>
    <w:rsid w:val="DFFB9971"/>
    <w:rsid w:val="E13E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E72BC"/>
  <w15:docId w15:val="{98EEDE5F-AC43-4C06-AFBE-F9CE8E1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FirstIndent21"/>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firstLineChars="200" w:firstLine="420"/>
    </w:pPr>
    <w:rPr>
      <w:rFonts w:ascii="Calibri" w:hAnsi="Calibri"/>
    </w:rPr>
  </w:style>
  <w:style w:type="paragraph" w:customStyle="1" w:styleId="BodyTextIndent1">
    <w:name w:val="Body Text Indent1"/>
    <w:basedOn w:val="a"/>
    <w:qFormat/>
    <w:pPr>
      <w:ind w:leftChars="200" w:left="420"/>
    </w:pPr>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Autospacing="1" w:afterAutospacing="1"/>
      <w:jc w:val="left"/>
    </w:pPr>
    <w:rPr>
      <w:kern w:val="0"/>
      <w:sz w:val="24"/>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6">
    <w:name w:val="批注文字 字符"/>
    <w:basedOn w:val="a0"/>
    <w:link w:val="a5"/>
    <w:uiPriority w:val="99"/>
    <w:semiHidden/>
    <w:qFormat/>
    <w:rPr>
      <w:rFonts w:ascii="Times New Roman" w:eastAsia="宋体" w:hAnsi="Times New Roman" w:cs="Times New Roman"/>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4">
    <w:name w:val="文档结构图 字符"/>
    <w:basedOn w:val="a0"/>
    <w:link w:val="a3"/>
    <w:uiPriority w:val="99"/>
    <w:semiHidden/>
    <w:qFormat/>
    <w:rPr>
      <w:rFonts w:ascii="宋体" w:eastAsia="宋体" w:hAnsi="Times New Roman" w:cs="Times New Roman"/>
      <w:kern w:val="2"/>
      <w:sz w:val="18"/>
      <w:szCs w:val="18"/>
    </w:rPr>
  </w:style>
  <w:style w:type="character" w:customStyle="1" w:styleId="ac">
    <w:name w:val="页眉 字符"/>
    <w:basedOn w:val="a0"/>
    <w:link w:val="ab"/>
    <w:uiPriority w:val="99"/>
    <w:qFormat/>
    <w:rPr>
      <w:rFonts w:ascii="Times New Roman" w:eastAsia="宋体" w:hAnsi="Times New Roman" w:cs="Times New Roman"/>
      <w:kern w:val="2"/>
      <w:sz w:val="18"/>
      <w:szCs w:val="18"/>
    </w:rPr>
  </w:style>
  <w:style w:type="character" w:customStyle="1" w:styleId="15">
    <w:name w:val="15"/>
    <w:basedOn w:val="a0"/>
    <w:qFormat/>
    <w:rPr>
      <w:rFonts w:ascii="Calibri" w:hAnsi="Calibri" w:cs="Calibri" w:hint="default"/>
    </w:rPr>
  </w:style>
  <w:style w:type="character" w:styleId="af0">
    <w:name w:val="Unresolved Mention"/>
    <w:basedOn w:val="a0"/>
    <w:uiPriority w:val="99"/>
    <w:semiHidden/>
    <w:unhideWhenUsed/>
    <w:rsid w:val="00EA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5945;&#23398;&#21333;&#20301;&#21517;&#31216;+&#35829;&#35835;&#22823;&#36187;&#20316;&#21697;&#27719;&#24635;&#34920;&#8221;&#65292;&#23558;EXCEL&#29256;&#19982;PDF&#29256;&#19968;&#21516;&#21457;&#36865;&#33267;&#37038;&#31665;hbbfxyjwcbgs@163.com&#65292;&#37038;&#20214;&#21517;&#31216;&#19982;&#25991;&#20214;&#21517;&#31216;&#19968;&#33268;&#1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jzg2024@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RachelKing</dc:creator>
  <cp:lastModifiedBy>Office</cp:lastModifiedBy>
  <cp:revision>8</cp:revision>
  <cp:lastPrinted>2024-04-26T18:30:00Z</cp:lastPrinted>
  <dcterms:created xsi:type="dcterms:W3CDTF">2022-03-23T11:41:00Z</dcterms:created>
  <dcterms:modified xsi:type="dcterms:W3CDTF">2024-05-28T08:41:00Z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1AB47DE794DF4A5E8ABA525090926F49</vt:lpwstr>
  </property>
</Properties>
</file>